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69232" w14:textId="77777777" w:rsidR="002D713C" w:rsidRDefault="00194155">
      <w:pPr>
        <w:pStyle w:val="ae"/>
        <w:rPr>
          <w:sz w:val="22"/>
          <w:szCs w:val="22"/>
          <w:lang w:val="en-GB"/>
        </w:rPr>
      </w:pPr>
      <w:r>
        <w:rPr>
          <w:sz w:val="22"/>
          <w:szCs w:val="22"/>
          <w:lang w:val="en-GB"/>
        </w:rPr>
        <w:t>3GPP T</w:t>
      </w:r>
      <w:bookmarkStart w:id="0" w:name="_Ref452454252"/>
      <w:bookmarkEnd w:id="0"/>
      <w:r>
        <w:rPr>
          <w:sz w:val="22"/>
          <w:szCs w:val="22"/>
          <w:lang w:val="en-GB"/>
        </w:rPr>
        <w:t>SG-RAN WG2 Meeting#</w:t>
      </w:r>
      <w:r>
        <w:rPr>
          <w:rFonts w:hint="eastAsia"/>
          <w:sz w:val="22"/>
          <w:szCs w:val="22"/>
          <w:lang w:val="en-GB"/>
        </w:rPr>
        <w:t>101bis</w:t>
      </w:r>
      <w:r>
        <w:rPr>
          <w:sz w:val="22"/>
          <w:szCs w:val="22"/>
          <w:lang w:val="en-GB"/>
        </w:rPr>
        <w:tab/>
      </w:r>
      <w:r>
        <w:rPr>
          <w:sz w:val="22"/>
          <w:szCs w:val="22"/>
          <w:lang w:val="en-GB"/>
        </w:rPr>
        <w:tab/>
      </w:r>
      <w:bookmarkStart w:id="1" w:name="OLE_LINK37"/>
      <w:bookmarkStart w:id="2" w:name="OLE_LINK36"/>
      <w:r>
        <w:rPr>
          <w:sz w:val="22"/>
          <w:szCs w:val="22"/>
          <w:lang w:val="en-GB"/>
        </w:rPr>
        <w:t>R2-1</w:t>
      </w:r>
      <w:r>
        <w:rPr>
          <w:rFonts w:hint="eastAsia"/>
          <w:sz w:val="22"/>
          <w:szCs w:val="22"/>
          <w:lang w:val="en-GB"/>
        </w:rPr>
        <w:t>8</w:t>
      </w:r>
      <w:r w:rsidR="00FD67A6">
        <w:rPr>
          <w:sz w:val="22"/>
          <w:szCs w:val="22"/>
          <w:lang w:val="en-GB"/>
        </w:rPr>
        <w:t>04685</w:t>
      </w:r>
      <w:bookmarkEnd w:id="1"/>
      <w:bookmarkEnd w:id="2"/>
    </w:p>
    <w:p w14:paraId="0AC3521F" w14:textId="77777777" w:rsidR="002D713C" w:rsidRDefault="00194155">
      <w:pPr>
        <w:pStyle w:val="ae"/>
        <w:rPr>
          <w:sz w:val="22"/>
          <w:szCs w:val="22"/>
          <w:lang w:val="en-GB"/>
        </w:rPr>
      </w:pPr>
      <w:proofErr w:type="spellStart"/>
      <w:r>
        <w:rPr>
          <w:rFonts w:hint="eastAsia"/>
          <w:sz w:val="22"/>
          <w:szCs w:val="22"/>
          <w:lang w:val="en-GB"/>
        </w:rPr>
        <w:t>Sanya</w:t>
      </w:r>
      <w:proofErr w:type="spellEnd"/>
      <w:r>
        <w:rPr>
          <w:sz w:val="22"/>
          <w:szCs w:val="22"/>
          <w:lang w:val="en-GB"/>
        </w:rPr>
        <w:t xml:space="preserve">, </w:t>
      </w:r>
      <w:r>
        <w:rPr>
          <w:rFonts w:hint="eastAsia"/>
          <w:sz w:val="22"/>
          <w:szCs w:val="22"/>
          <w:lang w:val="en-GB"/>
        </w:rPr>
        <w:t>China</w:t>
      </w:r>
      <w:r>
        <w:rPr>
          <w:sz w:val="22"/>
          <w:szCs w:val="22"/>
          <w:lang w:val="en-GB"/>
        </w:rPr>
        <w:t xml:space="preserve">, </w:t>
      </w:r>
      <w:r>
        <w:rPr>
          <w:rFonts w:eastAsia="宋体" w:cs="Arial"/>
          <w:sz w:val="22"/>
          <w:lang w:eastAsia="zh-CN"/>
        </w:rPr>
        <w:t>16</w:t>
      </w:r>
      <w:r>
        <w:rPr>
          <w:rFonts w:eastAsia="宋体" w:cs="Arial"/>
          <w:sz w:val="22"/>
          <w:vertAlign w:val="superscript"/>
          <w:lang w:eastAsia="zh-CN"/>
        </w:rPr>
        <w:t>th</w:t>
      </w:r>
      <w:r>
        <w:rPr>
          <w:rFonts w:eastAsia="宋体" w:cs="Arial"/>
          <w:sz w:val="22"/>
          <w:lang w:eastAsia="zh-CN"/>
        </w:rPr>
        <w:t xml:space="preserve"> April- 20</w:t>
      </w:r>
      <w:r>
        <w:rPr>
          <w:rFonts w:eastAsia="宋体" w:cs="Arial"/>
          <w:sz w:val="22"/>
          <w:vertAlign w:val="superscript"/>
          <w:lang w:eastAsia="zh-CN"/>
        </w:rPr>
        <w:t>th</w:t>
      </w:r>
      <w:r>
        <w:rPr>
          <w:rFonts w:eastAsia="宋体" w:cs="Arial"/>
          <w:sz w:val="22"/>
          <w:lang w:eastAsia="zh-CN"/>
        </w:rPr>
        <w:t xml:space="preserve"> April 2018</w:t>
      </w:r>
    </w:p>
    <w:p w14:paraId="02322D75" w14:textId="77777777" w:rsidR="002D713C" w:rsidRDefault="002D713C">
      <w:pPr>
        <w:pStyle w:val="ae"/>
        <w:rPr>
          <w:rFonts w:eastAsia="宋体" w:cs="Arial"/>
          <w:bCs/>
          <w:sz w:val="22"/>
          <w:szCs w:val="22"/>
          <w:lang w:eastAsia="zh-CN"/>
        </w:rPr>
      </w:pPr>
    </w:p>
    <w:p w14:paraId="5A068BD6" w14:textId="77777777" w:rsidR="002D713C" w:rsidRDefault="00194155">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A01119">
        <w:rPr>
          <w:rFonts w:eastAsia="宋体"/>
          <w:noProof/>
          <w:sz w:val="22"/>
          <w:szCs w:val="22"/>
          <w:lang w:eastAsia="zh-CN"/>
        </w:rPr>
        <w:t>vivo</w:t>
      </w:r>
      <w:r>
        <w:rPr>
          <w:rFonts w:eastAsia="宋体"/>
          <w:sz w:val="22"/>
          <w:szCs w:val="22"/>
          <w:lang w:eastAsia="zh-CN"/>
        </w:rPr>
        <w:t xml:space="preserve"> </w:t>
      </w:r>
    </w:p>
    <w:p w14:paraId="482F82A3" w14:textId="77777777" w:rsidR="002D713C" w:rsidRDefault="00194155">
      <w:pPr>
        <w:pStyle w:val="ae"/>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3" w:name="Title"/>
      <w:bookmarkEnd w:id="3"/>
      <w:r>
        <w:rPr>
          <w:rFonts w:cs="Arial"/>
          <w:sz w:val="22"/>
          <w:szCs w:val="22"/>
        </w:rPr>
        <w:tab/>
      </w:r>
      <w:r>
        <w:rPr>
          <w:lang w:eastAsia="ja-JP"/>
        </w:rPr>
        <w:t xml:space="preserve">PRACH mask table </w:t>
      </w:r>
    </w:p>
    <w:p w14:paraId="61B3754A" w14:textId="77777777" w:rsidR="002D713C" w:rsidRDefault="00194155">
      <w:pPr>
        <w:pStyle w:val="ae"/>
        <w:tabs>
          <w:tab w:val="left" w:pos="1800"/>
        </w:tabs>
        <w:rPr>
          <w:rFonts w:eastAsia="宋体"/>
          <w:sz w:val="22"/>
          <w:szCs w:val="22"/>
          <w:lang w:eastAsia="zh-CN"/>
        </w:rPr>
      </w:pPr>
      <w:r>
        <w:rPr>
          <w:rFonts w:cs="Arial"/>
          <w:sz w:val="22"/>
          <w:szCs w:val="22"/>
        </w:rPr>
        <w:t>Agenda Item:</w:t>
      </w:r>
      <w:bookmarkStart w:id="4" w:name="Source"/>
      <w:bookmarkEnd w:id="4"/>
      <w:r>
        <w:rPr>
          <w:rFonts w:cs="Arial"/>
          <w:sz w:val="22"/>
          <w:szCs w:val="22"/>
        </w:rPr>
        <w:tab/>
      </w:r>
      <w:r>
        <w:t>10.3.1.4.3</w:t>
      </w:r>
      <w:r>
        <w:tab/>
      </w:r>
    </w:p>
    <w:p w14:paraId="3CA77C10" w14:textId="77777777" w:rsidR="002D713C" w:rsidRDefault="00194155">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14:paraId="004F4609" w14:textId="77777777" w:rsidR="002D713C" w:rsidRDefault="00194155">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6" w:name="OLE_LINK14"/>
      <w:bookmarkStart w:id="7" w:name="OLE_LINK13"/>
      <w:r>
        <w:rPr>
          <w:rFonts w:cs="Times New Roman"/>
          <w:b w:val="0"/>
          <w:bCs w:val="0"/>
          <w:kern w:val="0"/>
          <w:sz w:val="36"/>
          <w:szCs w:val="20"/>
          <w:lang w:eastAsia="en-GB"/>
        </w:rPr>
        <w:t>Introduction</w:t>
      </w:r>
    </w:p>
    <w:p w14:paraId="7C3E8109" w14:textId="320FB61F" w:rsidR="002D713C" w:rsidRDefault="00194155">
      <w:pPr>
        <w:jc w:val="both"/>
        <w:rPr>
          <w:rFonts w:eastAsiaTheme="minorEastAsia"/>
          <w:szCs w:val="20"/>
          <w:lang w:eastAsia="zh-CN"/>
        </w:rPr>
      </w:pPr>
      <w:r>
        <w:rPr>
          <w:lang w:eastAsia="ja-JP"/>
        </w:rPr>
        <w:t>After RAN2 101 meeting, there was an email discussion on PRACH mask table “[101#</w:t>
      </w:r>
      <w:proofErr w:type="gramStart"/>
      <w:r>
        <w:rPr>
          <w:lang w:eastAsia="ja-JP"/>
        </w:rPr>
        <w:t>69][</w:t>
      </w:r>
      <w:proofErr w:type="gramEnd"/>
      <w:r>
        <w:rPr>
          <w:lang w:eastAsia="ja-JP"/>
        </w:rPr>
        <w:t xml:space="preserve">NR UP/MAC] PRACH table – LG”. No final agreements are achieved. </w:t>
      </w: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this </w:t>
      </w:r>
      <w:r w:rsidRPr="00A01119">
        <w:rPr>
          <w:rFonts w:eastAsiaTheme="minorEastAsia"/>
          <w:noProof/>
          <w:szCs w:val="20"/>
          <w:lang w:eastAsia="zh-CN"/>
        </w:rPr>
        <w:t>contribution</w:t>
      </w:r>
      <w:r w:rsidR="003E2F5C" w:rsidRPr="00A01119">
        <w:rPr>
          <w:rFonts w:eastAsiaTheme="minorEastAsia" w:hint="eastAsia"/>
          <w:noProof/>
          <w:szCs w:val="20"/>
          <w:lang w:eastAsia="zh-CN"/>
        </w:rPr>
        <w:t>,</w:t>
      </w:r>
      <w:r>
        <w:rPr>
          <w:rFonts w:eastAsiaTheme="minorEastAsia"/>
          <w:szCs w:val="20"/>
          <w:lang w:eastAsia="zh-CN"/>
        </w:rPr>
        <w:t xml:space="preserve"> we discuss how the PRACH mask table looks like.</w:t>
      </w:r>
    </w:p>
    <w:p w14:paraId="04E93833" w14:textId="77777777" w:rsidR="002D713C" w:rsidRDefault="0019415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021DBD0B" w14:textId="77777777" w:rsidR="002D713C" w:rsidRDefault="00194155">
      <w:pPr>
        <w:pStyle w:val="20"/>
        <w:keepLines/>
        <w:numPr>
          <w:ilvl w:val="1"/>
          <w:numId w:val="6"/>
        </w:numPr>
        <w:tabs>
          <w:tab w:val="left"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8" w:name="OLE_LINK22"/>
      <w:bookmarkStart w:id="9" w:name="OLE_LINK30"/>
      <w:bookmarkStart w:id="10" w:name="OLE_LINK21"/>
      <w:bookmarkStart w:id="11" w:name="OLE_LINK31"/>
      <w:r>
        <w:rPr>
          <w:rFonts w:eastAsia="宋体" w:cs="Times New Roman"/>
          <w:b w:val="0"/>
          <w:sz w:val="32"/>
          <w:szCs w:val="20"/>
        </w:rPr>
        <w:t xml:space="preserve">PRACH mask in RRC </w:t>
      </w:r>
    </w:p>
    <w:p w14:paraId="49EA1188" w14:textId="0E3D4FB6" w:rsidR="002D713C" w:rsidRDefault="00194155">
      <w:pPr>
        <w:pStyle w:val="a0"/>
        <w:rPr>
          <w:rFonts w:eastAsiaTheme="minorEastAsia"/>
          <w:szCs w:val="20"/>
          <w:lang w:eastAsia="zh-CN"/>
        </w:rPr>
      </w:pPr>
      <w:r>
        <w:rPr>
          <w:rFonts w:eastAsiaTheme="minorEastAsia"/>
          <w:szCs w:val="20"/>
          <w:lang w:eastAsia="zh-CN"/>
        </w:rPr>
        <w:t>In</w:t>
      </w:r>
      <w:r>
        <w:rPr>
          <w:rFonts w:eastAsiaTheme="minorEastAsia" w:hint="eastAsia"/>
          <w:szCs w:val="20"/>
          <w:lang w:eastAsia="zh-CN"/>
        </w:rPr>
        <w:t xml:space="preserve"> RRC</w:t>
      </w:r>
      <w:r>
        <w:rPr>
          <w:rFonts w:eastAsiaTheme="minorEastAsia"/>
          <w:szCs w:val="20"/>
          <w:lang w:eastAsia="zh-CN"/>
        </w:rPr>
        <w:t xml:space="preserve"> specification, the PRACH mask IE, i.e., </w:t>
      </w:r>
      <w:proofErr w:type="spellStart"/>
      <w:r w:rsidRPr="00A01119">
        <w:rPr>
          <w:rFonts w:eastAsiaTheme="minorEastAsia"/>
          <w:noProof/>
          <w:szCs w:val="20"/>
          <w:lang w:eastAsia="zh-CN"/>
        </w:rPr>
        <w:t>ra</w:t>
      </w:r>
      <w:r>
        <w:rPr>
          <w:rFonts w:eastAsiaTheme="minorEastAsia"/>
          <w:szCs w:val="20"/>
          <w:lang w:eastAsia="zh-CN"/>
        </w:rPr>
        <w:t>-</w:t>
      </w:r>
      <w:r w:rsidRPr="00A01119">
        <w:rPr>
          <w:rFonts w:eastAsiaTheme="minorEastAsia"/>
          <w:noProof/>
          <w:szCs w:val="20"/>
          <w:lang w:eastAsia="zh-CN"/>
        </w:rPr>
        <w:t>ssb</w:t>
      </w:r>
      <w:r>
        <w:rPr>
          <w:rFonts w:eastAsiaTheme="minorEastAsia"/>
          <w:szCs w:val="20"/>
          <w:lang w:eastAsia="zh-CN"/>
        </w:rPr>
        <w:t>-OccasionMaskIndex</w:t>
      </w:r>
      <w:proofErr w:type="spellEnd"/>
      <w:r>
        <w:rPr>
          <w:rFonts w:eastAsiaTheme="minorEastAsia"/>
          <w:szCs w:val="20"/>
          <w:lang w:eastAsia="zh-CN"/>
        </w:rPr>
        <w:t xml:space="preserve"> is used at</w:t>
      </w:r>
      <w:r>
        <w:rPr>
          <w:rFonts w:eastAsiaTheme="minorEastAsia" w:hint="eastAsia"/>
          <w:szCs w:val="20"/>
          <w:lang w:eastAsia="zh-CN"/>
        </w:rPr>
        <w:t xml:space="preserve"> two places. </w:t>
      </w:r>
      <w:r>
        <w:rPr>
          <w:rFonts w:eastAsiaTheme="minorEastAsia"/>
          <w:szCs w:val="20"/>
          <w:lang w:eastAsia="zh-CN"/>
        </w:rPr>
        <w:t xml:space="preserve">One is located in CFRA-Resources, another is located in </w:t>
      </w:r>
      <w:proofErr w:type="spellStart"/>
      <w:r>
        <w:t>BeamFailureRecoveryConfig</w:t>
      </w:r>
      <w:proofErr w:type="spellEnd"/>
      <w:r>
        <w:t xml:space="preserve">. One </w:t>
      </w:r>
      <w:proofErr w:type="spellStart"/>
      <w:r w:rsidRPr="00A01119">
        <w:rPr>
          <w:rFonts w:eastAsiaTheme="minorEastAsia"/>
          <w:noProof/>
          <w:szCs w:val="20"/>
          <w:lang w:eastAsia="zh-CN"/>
        </w:rPr>
        <w:t>ra</w:t>
      </w:r>
      <w:r>
        <w:rPr>
          <w:rFonts w:eastAsiaTheme="minorEastAsia"/>
          <w:szCs w:val="20"/>
          <w:lang w:eastAsia="zh-CN"/>
        </w:rPr>
        <w:t>-</w:t>
      </w:r>
      <w:r w:rsidRPr="00A01119">
        <w:rPr>
          <w:rFonts w:eastAsiaTheme="minorEastAsia"/>
          <w:noProof/>
          <w:szCs w:val="20"/>
          <w:lang w:eastAsia="zh-CN"/>
        </w:rPr>
        <w:t>ssb</w:t>
      </w:r>
      <w:r>
        <w:rPr>
          <w:rFonts w:eastAsiaTheme="minorEastAsia"/>
          <w:szCs w:val="20"/>
          <w:lang w:eastAsia="zh-CN"/>
        </w:rPr>
        <w:t>-OccasionMaskIndex</w:t>
      </w:r>
      <w:proofErr w:type="spellEnd"/>
      <w:r>
        <w:rPr>
          <w:rFonts w:eastAsiaTheme="minorEastAsia"/>
          <w:szCs w:val="20"/>
          <w:lang w:eastAsia="zh-CN"/>
        </w:rPr>
        <w:t xml:space="preserve"> is associated </w:t>
      </w:r>
      <w:r w:rsidR="003E2F5C">
        <w:rPr>
          <w:rFonts w:eastAsiaTheme="minorEastAsia"/>
          <w:noProof/>
          <w:szCs w:val="20"/>
          <w:lang w:eastAsia="zh-CN"/>
        </w:rPr>
        <w:t>with</w:t>
      </w:r>
      <w:r>
        <w:rPr>
          <w:rFonts w:eastAsiaTheme="minorEastAsia"/>
          <w:szCs w:val="20"/>
          <w:lang w:eastAsia="zh-CN"/>
        </w:rPr>
        <w:t xml:space="preserve"> multiple SSB</w:t>
      </w:r>
      <w:r w:rsidR="003E2F5C">
        <w:rPr>
          <w:rFonts w:eastAsiaTheme="minorEastAsia"/>
          <w:szCs w:val="20"/>
          <w:lang w:eastAsia="zh-CN"/>
        </w:rPr>
        <w:t>s</w:t>
      </w:r>
      <w:r>
        <w:rPr>
          <w:rFonts w:eastAsiaTheme="minorEastAsia"/>
          <w:szCs w:val="20"/>
          <w:lang w:eastAsia="zh-CN"/>
        </w:rPr>
        <w:t>, i.e., SSB-resource list.</w:t>
      </w:r>
    </w:p>
    <w:p w14:paraId="33AF73A3" w14:textId="77777777" w:rsidR="002D713C" w:rsidRDefault="00194155">
      <w:pPr>
        <w:pStyle w:val="a0"/>
        <w:rPr>
          <w:b/>
        </w:rPr>
      </w:pPr>
      <w:r>
        <w:rPr>
          <w:rFonts w:eastAsiaTheme="minorEastAsia"/>
          <w:b/>
          <w:szCs w:val="20"/>
          <w:lang w:eastAsia="zh-CN"/>
        </w:rPr>
        <w:t>Observation1: In RRC, SSBs are associated with PRACH mask index, when PRACH mask is used.</w:t>
      </w:r>
    </w:p>
    <w:p w14:paraId="6CF40DE7" w14:textId="77777777" w:rsidR="002D713C" w:rsidRDefault="00194155">
      <w:pPr>
        <w:pStyle w:val="a0"/>
      </w:pPr>
      <w:r>
        <w:t xml:space="preserve">TS38.331 </w:t>
      </w:r>
    </w:p>
    <w:p w14:paraId="69C64104"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CFRA-</w:t>
      </w:r>
      <w:proofErr w:type="gramStart"/>
      <w:r>
        <w:rPr>
          <w:rFonts w:ascii="Courier New" w:eastAsia="Batang" w:hAnsi="Courier New"/>
          <w:sz w:val="15"/>
          <w:szCs w:val="15"/>
          <w:lang w:val="en-GB" w:eastAsia="sv-SE"/>
        </w:rPr>
        <w:t>Resources ::=</w:t>
      </w:r>
      <w:proofErr w:type="gramEnd"/>
      <w:r>
        <w:rPr>
          <w:rFonts w:ascii="Courier New" w:eastAsia="Batang" w:hAnsi="Courier New"/>
          <w:sz w:val="15"/>
          <w:szCs w:val="15"/>
          <w:lang w:val="en-GB" w:eastAsia="sv-SE"/>
        </w:rPr>
        <w:t xml:space="preserve"> </w:t>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color w:val="993366"/>
          <w:sz w:val="15"/>
          <w:szCs w:val="15"/>
          <w:lang w:val="en-GB" w:eastAsia="sv-SE"/>
        </w:rPr>
        <w:t>CHOICE</w:t>
      </w:r>
      <w:r>
        <w:rPr>
          <w:rFonts w:ascii="Courier New" w:eastAsia="Batang" w:hAnsi="Courier New"/>
          <w:sz w:val="15"/>
          <w:szCs w:val="15"/>
          <w:lang w:val="en-GB" w:eastAsia="sv-SE"/>
        </w:rPr>
        <w:t xml:space="preserve"> {</w:t>
      </w:r>
    </w:p>
    <w:p w14:paraId="75B91815"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r>
      <w:proofErr w:type="spellStart"/>
      <w:r>
        <w:rPr>
          <w:rFonts w:ascii="Courier New" w:eastAsia="Batang" w:hAnsi="Courier New"/>
          <w:sz w:val="15"/>
          <w:szCs w:val="15"/>
          <w:lang w:val="en-GB" w:eastAsia="sv-SE"/>
        </w:rPr>
        <w:t>ssb</w:t>
      </w:r>
      <w:proofErr w:type="spellEnd"/>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color w:val="993366"/>
          <w:sz w:val="15"/>
          <w:szCs w:val="15"/>
          <w:lang w:val="en-GB" w:eastAsia="sv-SE"/>
        </w:rPr>
        <w:t>SEQUENCE</w:t>
      </w:r>
      <w:r>
        <w:rPr>
          <w:rFonts w:ascii="Courier New" w:eastAsia="Batang" w:hAnsi="Courier New"/>
          <w:sz w:val="15"/>
          <w:szCs w:val="15"/>
          <w:lang w:val="en-GB" w:eastAsia="sv-SE"/>
        </w:rPr>
        <w:t xml:space="preserve"> {</w:t>
      </w:r>
    </w:p>
    <w:p w14:paraId="58DDD178"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r>
      <w:r>
        <w:rPr>
          <w:rFonts w:ascii="Courier New" w:eastAsia="Batang" w:hAnsi="Courier New"/>
          <w:sz w:val="15"/>
          <w:szCs w:val="15"/>
          <w:lang w:val="en-GB" w:eastAsia="sv-SE"/>
        </w:rPr>
        <w:tab/>
      </w:r>
      <w:proofErr w:type="spellStart"/>
      <w:r>
        <w:rPr>
          <w:rFonts w:ascii="Courier New" w:eastAsia="Batang" w:hAnsi="Courier New"/>
          <w:sz w:val="15"/>
          <w:szCs w:val="15"/>
          <w:highlight w:val="yellow"/>
          <w:lang w:val="en-GB" w:eastAsia="sv-SE"/>
        </w:rPr>
        <w:t>ssb-ResourceList</w:t>
      </w:r>
      <w:proofErr w:type="spellEnd"/>
      <w:r>
        <w:rPr>
          <w:rFonts w:ascii="Courier New" w:eastAsia="Batang" w:hAnsi="Courier New"/>
          <w:sz w:val="15"/>
          <w:szCs w:val="15"/>
          <w:highlight w:val="yellow"/>
          <w:lang w:val="en-GB" w:eastAsia="sv-SE"/>
        </w:rPr>
        <w:tab/>
      </w:r>
      <w:r>
        <w:rPr>
          <w:rFonts w:ascii="Courier New" w:eastAsia="Batang" w:hAnsi="Courier New"/>
          <w:sz w:val="15"/>
          <w:szCs w:val="15"/>
          <w:highlight w:val="yellow"/>
          <w:lang w:val="en-GB" w:eastAsia="sv-SE"/>
        </w:rPr>
        <w:tab/>
      </w:r>
      <w:r>
        <w:rPr>
          <w:rFonts w:ascii="Courier New" w:eastAsia="Batang" w:hAnsi="Courier New"/>
          <w:sz w:val="15"/>
          <w:szCs w:val="15"/>
          <w:highlight w:val="yellow"/>
          <w:lang w:val="en-GB" w:eastAsia="sv-SE"/>
        </w:rPr>
        <w:tab/>
      </w:r>
      <w:r>
        <w:rPr>
          <w:rFonts w:ascii="Courier New" w:eastAsia="Batang" w:hAnsi="Courier New"/>
          <w:sz w:val="15"/>
          <w:szCs w:val="15"/>
          <w:highlight w:val="yellow"/>
          <w:lang w:val="en-GB" w:eastAsia="sv-SE"/>
        </w:rPr>
        <w:tab/>
      </w:r>
      <w:r>
        <w:rPr>
          <w:rFonts w:ascii="Courier New" w:eastAsia="Batang" w:hAnsi="Courier New"/>
          <w:color w:val="993366"/>
          <w:sz w:val="15"/>
          <w:szCs w:val="15"/>
          <w:highlight w:val="yellow"/>
          <w:lang w:val="en-GB" w:eastAsia="sv-SE"/>
        </w:rPr>
        <w:t>SEQUENCE</w:t>
      </w:r>
      <w:r>
        <w:rPr>
          <w:rFonts w:ascii="Courier New" w:eastAsia="Batang" w:hAnsi="Courier New"/>
          <w:sz w:val="15"/>
          <w:szCs w:val="15"/>
          <w:highlight w:val="yellow"/>
          <w:lang w:val="en-GB" w:eastAsia="sv-SE"/>
        </w:rPr>
        <w:t xml:space="preserve"> (</w:t>
      </w:r>
      <w:r>
        <w:rPr>
          <w:rFonts w:ascii="Courier New" w:eastAsia="Batang" w:hAnsi="Courier New"/>
          <w:color w:val="993366"/>
          <w:sz w:val="15"/>
          <w:szCs w:val="15"/>
          <w:highlight w:val="yellow"/>
          <w:lang w:val="en-GB" w:eastAsia="sv-SE"/>
        </w:rPr>
        <w:t>SIZE</w:t>
      </w:r>
      <w:r>
        <w:rPr>
          <w:rFonts w:ascii="Courier New" w:eastAsia="Batang" w:hAnsi="Courier New"/>
          <w:sz w:val="15"/>
          <w:szCs w:val="15"/>
          <w:highlight w:val="yellow"/>
          <w:lang w:val="en-GB" w:eastAsia="sv-SE"/>
        </w:rPr>
        <w:t>(</w:t>
      </w:r>
      <w:proofErr w:type="gramStart"/>
      <w:r>
        <w:rPr>
          <w:rFonts w:ascii="Courier New" w:eastAsia="Batang" w:hAnsi="Courier New"/>
          <w:sz w:val="15"/>
          <w:szCs w:val="15"/>
          <w:highlight w:val="yellow"/>
          <w:lang w:val="en-GB" w:eastAsia="sv-SE"/>
        </w:rPr>
        <w:t>1..</w:t>
      </w:r>
      <w:proofErr w:type="gramEnd"/>
      <w:r>
        <w:rPr>
          <w:rFonts w:ascii="Courier New" w:eastAsia="Batang" w:hAnsi="Courier New"/>
          <w:sz w:val="15"/>
          <w:szCs w:val="15"/>
          <w:highlight w:val="yellow"/>
          <w:lang w:val="en-GB" w:eastAsia="sv-SE"/>
        </w:rPr>
        <w:t>maxRA-SSB-Resources))</w:t>
      </w:r>
      <w:r>
        <w:rPr>
          <w:rFonts w:ascii="Courier New" w:eastAsia="Batang" w:hAnsi="Courier New"/>
          <w:color w:val="993366"/>
          <w:sz w:val="15"/>
          <w:szCs w:val="15"/>
          <w:highlight w:val="yellow"/>
          <w:lang w:val="en-GB" w:eastAsia="sv-SE"/>
        </w:rPr>
        <w:t xml:space="preserve"> OF</w:t>
      </w:r>
      <w:r>
        <w:rPr>
          <w:rFonts w:ascii="Courier New" w:eastAsia="Batang" w:hAnsi="Courier New"/>
          <w:sz w:val="15"/>
          <w:szCs w:val="15"/>
          <w:highlight w:val="yellow"/>
          <w:lang w:val="en-GB" w:eastAsia="sv-SE"/>
        </w:rPr>
        <w:t xml:space="preserve"> CFRA-SSB-Resource</w:t>
      </w:r>
      <w:r>
        <w:rPr>
          <w:rFonts w:ascii="Courier New" w:eastAsia="Batang" w:hAnsi="Courier New"/>
          <w:sz w:val="15"/>
          <w:szCs w:val="15"/>
          <w:lang w:val="en-GB" w:eastAsia="sv-SE"/>
        </w:rPr>
        <w:t>,</w:t>
      </w:r>
    </w:p>
    <w:p w14:paraId="50B9BB8A"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5"/>
          <w:szCs w:val="15"/>
          <w:lang w:val="en-GB" w:eastAsia="sv-SE"/>
        </w:rPr>
      </w:pP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color w:val="808080"/>
          <w:sz w:val="15"/>
          <w:szCs w:val="15"/>
          <w:lang w:val="en-GB" w:eastAsia="sv-SE"/>
        </w:rPr>
        <w:t>-- Explicitly signalled PRACH Mask Index for RA Resource selection in TS 36.321. The mask is valid for all SSB</w:t>
      </w:r>
    </w:p>
    <w:p w14:paraId="005C79E6"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5"/>
          <w:szCs w:val="15"/>
          <w:lang w:val="en-GB" w:eastAsia="sv-SE"/>
        </w:rPr>
      </w:pP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color w:val="808080"/>
          <w:sz w:val="15"/>
          <w:szCs w:val="15"/>
          <w:lang w:val="en-GB" w:eastAsia="sv-SE"/>
        </w:rPr>
        <w:t xml:space="preserve">-- resources signalled in </w:t>
      </w:r>
      <w:proofErr w:type="spellStart"/>
      <w:r>
        <w:rPr>
          <w:rFonts w:ascii="Courier New" w:eastAsia="Batang" w:hAnsi="Courier New"/>
          <w:color w:val="808080"/>
          <w:sz w:val="15"/>
          <w:szCs w:val="15"/>
          <w:lang w:val="en-GB" w:eastAsia="sv-SE"/>
        </w:rPr>
        <w:t>ssb-ResourceList</w:t>
      </w:r>
      <w:proofErr w:type="spellEnd"/>
    </w:p>
    <w:p w14:paraId="76BD1B15"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r>
      <w:r>
        <w:rPr>
          <w:rFonts w:ascii="Courier New" w:eastAsia="Batang" w:hAnsi="Courier New"/>
          <w:sz w:val="15"/>
          <w:szCs w:val="15"/>
          <w:lang w:val="en-GB" w:eastAsia="sv-SE"/>
        </w:rPr>
        <w:tab/>
      </w:r>
      <w:proofErr w:type="spellStart"/>
      <w:r>
        <w:rPr>
          <w:rFonts w:ascii="Courier New" w:eastAsia="Batang" w:hAnsi="Courier New"/>
          <w:sz w:val="15"/>
          <w:szCs w:val="15"/>
          <w:highlight w:val="yellow"/>
          <w:lang w:val="en-GB" w:eastAsia="sv-SE"/>
        </w:rPr>
        <w:t>ra-ssb-OccasionMaskIndex</w:t>
      </w:r>
      <w:proofErr w:type="spellEnd"/>
      <w:r>
        <w:rPr>
          <w:rFonts w:ascii="Courier New" w:eastAsia="Batang" w:hAnsi="Courier New"/>
          <w:sz w:val="15"/>
          <w:szCs w:val="15"/>
          <w:highlight w:val="yellow"/>
          <w:lang w:val="en-GB" w:eastAsia="sv-SE"/>
        </w:rPr>
        <w:tab/>
      </w:r>
      <w:r>
        <w:rPr>
          <w:rFonts w:ascii="Courier New" w:eastAsia="Batang" w:hAnsi="Courier New"/>
          <w:sz w:val="15"/>
          <w:szCs w:val="15"/>
          <w:highlight w:val="yellow"/>
          <w:lang w:val="en-GB" w:eastAsia="sv-SE"/>
        </w:rPr>
        <w:tab/>
      </w:r>
      <w:r>
        <w:rPr>
          <w:rFonts w:ascii="Courier New" w:eastAsia="Batang" w:hAnsi="Courier New"/>
          <w:color w:val="993366"/>
          <w:sz w:val="15"/>
          <w:szCs w:val="15"/>
          <w:highlight w:val="yellow"/>
          <w:lang w:val="en-GB" w:eastAsia="sv-SE"/>
        </w:rPr>
        <w:t>INTEGER</w:t>
      </w:r>
      <w:r>
        <w:rPr>
          <w:rFonts w:ascii="Courier New" w:eastAsia="Batang" w:hAnsi="Courier New"/>
          <w:sz w:val="15"/>
          <w:szCs w:val="15"/>
          <w:highlight w:val="yellow"/>
          <w:lang w:val="en-GB" w:eastAsia="sv-SE"/>
        </w:rPr>
        <w:t xml:space="preserve"> (</w:t>
      </w:r>
      <w:proofErr w:type="gramStart"/>
      <w:r>
        <w:rPr>
          <w:rFonts w:ascii="Courier New" w:eastAsia="Batang" w:hAnsi="Courier New"/>
          <w:sz w:val="15"/>
          <w:szCs w:val="15"/>
          <w:highlight w:val="yellow"/>
          <w:lang w:val="en-GB" w:eastAsia="sv-SE"/>
        </w:rPr>
        <w:t>0..</w:t>
      </w:r>
      <w:proofErr w:type="gramEnd"/>
      <w:r>
        <w:rPr>
          <w:rFonts w:ascii="Courier New" w:eastAsia="Batang" w:hAnsi="Courier New"/>
          <w:sz w:val="15"/>
          <w:szCs w:val="15"/>
          <w:highlight w:val="yellow"/>
          <w:lang w:val="en-GB" w:eastAsia="sv-SE"/>
        </w:rPr>
        <w:t>15)</w:t>
      </w:r>
    </w:p>
    <w:p w14:paraId="4FC4ED1D"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t>},</w:t>
      </w:r>
    </w:p>
    <w:p w14:paraId="50C95CC2"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r>
      <w:proofErr w:type="spellStart"/>
      <w:r>
        <w:rPr>
          <w:rFonts w:ascii="Courier New" w:eastAsia="Batang" w:hAnsi="Courier New"/>
          <w:sz w:val="15"/>
          <w:szCs w:val="15"/>
          <w:lang w:val="en-GB" w:eastAsia="sv-SE"/>
        </w:rPr>
        <w:t>csirs</w:t>
      </w:r>
      <w:proofErr w:type="spellEnd"/>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color w:val="993366"/>
          <w:sz w:val="15"/>
          <w:szCs w:val="15"/>
          <w:lang w:val="en-GB" w:eastAsia="sv-SE"/>
        </w:rPr>
        <w:t>SEQUENCE</w:t>
      </w:r>
      <w:r>
        <w:rPr>
          <w:rFonts w:ascii="Courier New" w:eastAsia="Batang" w:hAnsi="Courier New"/>
          <w:sz w:val="15"/>
          <w:szCs w:val="15"/>
          <w:lang w:val="en-GB" w:eastAsia="sv-SE"/>
        </w:rPr>
        <w:t xml:space="preserve"> {</w:t>
      </w:r>
    </w:p>
    <w:p w14:paraId="57F8558B"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r>
      <w:r>
        <w:rPr>
          <w:rFonts w:ascii="Courier New" w:eastAsia="Batang" w:hAnsi="Courier New"/>
          <w:sz w:val="15"/>
          <w:szCs w:val="15"/>
          <w:lang w:val="en-GB" w:eastAsia="sv-SE"/>
        </w:rPr>
        <w:tab/>
      </w:r>
      <w:proofErr w:type="spellStart"/>
      <w:r>
        <w:rPr>
          <w:rFonts w:ascii="Courier New" w:eastAsia="Batang" w:hAnsi="Courier New"/>
          <w:sz w:val="15"/>
          <w:szCs w:val="15"/>
          <w:lang w:val="en-GB" w:eastAsia="sv-SE"/>
        </w:rPr>
        <w:t>csirs-ResourceList</w:t>
      </w:r>
      <w:proofErr w:type="spellEnd"/>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color w:val="993366"/>
          <w:sz w:val="15"/>
          <w:szCs w:val="15"/>
          <w:lang w:val="en-GB" w:eastAsia="sv-SE"/>
        </w:rPr>
        <w:t>SEQUENCE</w:t>
      </w:r>
      <w:r>
        <w:rPr>
          <w:rFonts w:ascii="Courier New" w:eastAsia="Batang" w:hAnsi="Courier New"/>
          <w:sz w:val="15"/>
          <w:szCs w:val="15"/>
          <w:lang w:val="en-GB" w:eastAsia="sv-SE"/>
        </w:rPr>
        <w:t xml:space="preserve"> (</w:t>
      </w:r>
      <w:r>
        <w:rPr>
          <w:rFonts w:ascii="Courier New" w:eastAsia="Batang" w:hAnsi="Courier New"/>
          <w:color w:val="993366"/>
          <w:sz w:val="15"/>
          <w:szCs w:val="15"/>
          <w:lang w:val="en-GB" w:eastAsia="sv-SE"/>
        </w:rPr>
        <w:t>SIZE</w:t>
      </w:r>
      <w:r>
        <w:rPr>
          <w:rFonts w:ascii="Courier New" w:eastAsia="Batang" w:hAnsi="Courier New"/>
          <w:sz w:val="15"/>
          <w:szCs w:val="15"/>
          <w:lang w:val="en-GB" w:eastAsia="sv-SE"/>
        </w:rPr>
        <w:t>(</w:t>
      </w:r>
      <w:proofErr w:type="gramStart"/>
      <w:r>
        <w:rPr>
          <w:rFonts w:ascii="Courier New" w:eastAsia="Batang" w:hAnsi="Courier New"/>
          <w:sz w:val="15"/>
          <w:szCs w:val="15"/>
          <w:lang w:val="en-GB" w:eastAsia="sv-SE"/>
        </w:rPr>
        <w:t>1..</w:t>
      </w:r>
      <w:proofErr w:type="gramEnd"/>
      <w:r>
        <w:rPr>
          <w:rFonts w:ascii="Courier New" w:eastAsia="Batang" w:hAnsi="Courier New"/>
          <w:sz w:val="15"/>
          <w:szCs w:val="15"/>
          <w:lang w:val="en-GB" w:eastAsia="sv-SE"/>
        </w:rPr>
        <w:t>maxRA-CSIRS-Resources))</w:t>
      </w:r>
      <w:r>
        <w:rPr>
          <w:rFonts w:ascii="Courier New" w:eastAsia="Batang" w:hAnsi="Courier New"/>
          <w:color w:val="993366"/>
          <w:sz w:val="15"/>
          <w:szCs w:val="15"/>
          <w:lang w:val="en-GB" w:eastAsia="sv-SE"/>
        </w:rPr>
        <w:t xml:space="preserve"> OF</w:t>
      </w:r>
      <w:r>
        <w:rPr>
          <w:rFonts w:ascii="Courier New" w:eastAsia="Batang" w:hAnsi="Courier New"/>
          <w:sz w:val="15"/>
          <w:szCs w:val="15"/>
          <w:lang w:val="en-GB" w:eastAsia="sv-SE"/>
        </w:rPr>
        <w:t xml:space="preserve"> CFRA-CSIRS-Resource,</w:t>
      </w:r>
    </w:p>
    <w:p w14:paraId="6CF691E1"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r>
      <w:r>
        <w:rPr>
          <w:rFonts w:ascii="Courier New" w:eastAsia="Batang" w:hAnsi="Courier New"/>
          <w:sz w:val="15"/>
          <w:szCs w:val="15"/>
          <w:lang w:val="en-GB" w:eastAsia="sv-SE"/>
        </w:rPr>
        <w:tab/>
      </w:r>
      <w:proofErr w:type="spellStart"/>
      <w:r>
        <w:rPr>
          <w:rFonts w:ascii="Courier New" w:eastAsia="Batang" w:hAnsi="Courier New"/>
          <w:sz w:val="15"/>
          <w:szCs w:val="15"/>
          <w:lang w:val="en-GB" w:eastAsia="sv-SE"/>
        </w:rPr>
        <w:t>cfra</w:t>
      </w:r>
      <w:proofErr w:type="spellEnd"/>
      <w:r>
        <w:rPr>
          <w:rFonts w:ascii="Courier New" w:eastAsia="Batang" w:hAnsi="Courier New"/>
          <w:sz w:val="15"/>
          <w:szCs w:val="15"/>
          <w:lang w:val="en-GB" w:eastAsia="sv-SE"/>
        </w:rPr>
        <w:t>-</w:t>
      </w:r>
      <w:proofErr w:type="spellStart"/>
      <w:r>
        <w:rPr>
          <w:rFonts w:ascii="Courier New" w:eastAsia="Batang" w:hAnsi="Courier New"/>
          <w:sz w:val="15"/>
          <w:szCs w:val="15"/>
          <w:lang w:val="en-GB" w:eastAsia="sv-SE"/>
        </w:rPr>
        <w:t>csirs</w:t>
      </w:r>
      <w:proofErr w:type="spellEnd"/>
      <w:r>
        <w:rPr>
          <w:rFonts w:ascii="Courier New" w:eastAsia="Batang" w:hAnsi="Courier New"/>
          <w:sz w:val="15"/>
          <w:szCs w:val="15"/>
          <w:lang w:val="en-GB" w:eastAsia="sv-SE"/>
        </w:rPr>
        <w:t>-</w:t>
      </w:r>
      <w:proofErr w:type="spellStart"/>
      <w:r>
        <w:rPr>
          <w:rFonts w:ascii="Courier New" w:eastAsia="Batang" w:hAnsi="Courier New"/>
          <w:sz w:val="15"/>
          <w:szCs w:val="15"/>
          <w:lang w:val="en-GB" w:eastAsia="sv-SE"/>
        </w:rPr>
        <w:t>DedicatedRACH</w:t>
      </w:r>
      <w:proofErr w:type="spellEnd"/>
      <w:r>
        <w:rPr>
          <w:rFonts w:ascii="Courier New" w:eastAsia="Batang" w:hAnsi="Courier New"/>
          <w:sz w:val="15"/>
          <w:szCs w:val="15"/>
          <w:lang w:val="en-GB" w:eastAsia="sv-SE"/>
        </w:rPr>
        <w:t>-Threshold</w:t>
      </w:r>
      <w:r>
        <w:rPr>
          <w:rFonts w:ascii="Courier New" w:eastAsia="Batang" w:hAnsi="Courier New"/>
          <w:sz w:val="15"/>
          <w:szCs w:val="15"/>
          <w:lang w:val="en-GB" w:eastAsia="sv-SE"/>
        </w:rPr>
        <w:tab/>
        <w:t>RSRP-Range</w:t>
      </w:r>
    </w:p>
    <w:p w14:paraId="4A476384"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t>}</w:t>
      </w:r>
    </w:p>
    <w:p w14:paraId="2FC1A5AE"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w:t>
      </w:r>
    </w:p>
    <w:p w14:paraId="32FDDF2D" w14:textId="77777777" w:rsidR="002D713C" w:rsidRDefault="002D7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p>
    <w:p w14:paraId="50678874"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lastRenderedPageBreak/>
        <w:t>CFRA-SSB-</w:t>
      </w:r>
      <w:proofErr w:type="gramStart"/>
      <w:r>
        <w:rPr>
          <w:rFonts w:ascii="Courier New" w:eastAsia="Batang" w:hAnsi="Courier New"/>
          <w:sz w:val="15"/>
          <w:szCs w:val="15"/>
          <w:lang w:val="en-GB" w:eastAsia="sv-SE"/>
        </w:rPr>
        <w:t>Resource ::=</w:t>
      </w:r>
      <w:proofErr w:type="gramEnd"/>
      <w:r>
        <w:rPr>
          <w:rFonts w:ascii="Courier New" w:eastAsia="Batang" w:hAnsi="Courier New"/>
          <w:sz w:val="15"/>
          <w:szCs w:val="15"/>
          <w:lang w:val="en-GB" w:eastAsia="sv-SE"/>
        </w:rPr>
        <w:t xml:space="preserve"> </w:t>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color w:val="993366"/>
          <w:sz w:val="15"/>
          <w:szCs w:val="15"/>
          <w:lang w:val="en-GB" w:eastAsia="sv-SE"/>
        </w:rPr>
        <w:t>SEQUENCE</w:t>
      </w:r>
      <w:r>
        <w:rPr>
          <w:rFonts w:ascii="Courier New" w:eastAsia="Batang" w:hAnsi="Courier New"/>
          <w:sz w:val="15"/>
          <w:szCs w:val="15"/>
          <w:lang w:val="en-GB" w:eastAsia="sv-SE"/>
        </w:rPr>
        <w:t xml:space="preserve"> {</w:t>
      </w:r>
    </w:p>
    <w:p w14:paraId="2EEAB271"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5"/>
          <w:szCs w:val="15"/>
          <w:lang w:val="en-GB" w:eastAsia="sv-SE"/>
        </w:rPr>
      </w:pPr>
      <w:r>
        <w:rPr>
          <w:rFonts w:ascii="Courier New" w:eastAsia="Batang" w:hAnsi="Courier New"/>
          <w:sz w:val="15"/>
          <w:szCs w:val="15"/>
          <w:lang w:val="en-GB" w:eastAsia="sv-SE"/>
        </w:rPr>
        <w:tab/>
      </w:r>
      <w:r>
        <w:rPr>
          <w:rFonts w:ascii="Courier New" w:eastAsia="Batang" w:hAnsi="Courier New"/>
          <w:color w:val="808080"/>
          <w:sz w:val="15"/>
          <w:szCs w:val="15"/>
          <w:lang w:val="en-GB" w:eastAsia="sv-SE"/>
        </w:rPr>
        <w:t xml:space="preserve">-- The ID of an SSB transmitted by this serving cell. </w:t>
      </w:r>
    </w:p>
    <w:p w14:paraId="7CCC6CE4"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r>
      <w:proofErr w:type="spellStart"/>
      <w:r>
        <w:rPr>
          <w:rFonts w:ascii="Courier New" w:eastAsia="Batang" w:hAnsi="Courier New"/>
          <w:sz w:val="15"/>
          <w:szCs w:val="15"/>
          <w:lang w:val="en-GB" w:eastAsia="sv-SE"/>
        </w:rPr>
        <w:t>ssb</w:t>
      </w:r>
      <w:proofErr w:type="spellEnd"/>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t>SSB-Index,</w:t>
      </w:r>
    </w:p>
    <w:p w14:paraId="497A70D9"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5"/>
          <w:szCs w:val="15"/>
          <w:lang w:val="en-GB" w:eastAsia="sv-SE"/>
        </w:rPr>
      </w:pPr>
      <w:r>
        <w:rPr>
          <w:rFonts w:ascii="Courier New" w:eastAsia="Batang" w:hAnsi="Courier New"/>
          <w:sz w:val="15"/>
          <w:szCs w:val="15"/>
          <w:lang w:val="en-GB" w:eastAsia="sv-SE"/>
        </w:rPr>
        <w:tab/>
      </w:r>
      <w:r>
        <w:rPr>
          <w:rFonts w:ascii="Courier New" w:eastAsia="Batang" w:hAnsi="Courier New"/>
          <w:color w:val="808080"/>
          <w:sz w:val="15"/>
          <w:szCs w:val="15"/>
          <w:lang w:val="en-GB" w:eastAsia="sv-SE"/>
        </w:rPr>
        <w:t>-- The preamble index that the UE shall use when performing CF-RA upon selecting the candidate beams identified by this SSB.</w:t>
      </w:r>
    </w:p>
    <w:p w14:paraId="7947FEC8"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r>
      <w:proofErr w:type="spellStart"/>
      <w:r>
        <w:rPr>
          <w:rFonts w:ascii="Courier New" w:eastAsia="Batang" w:hAnsi="Courier New"/>
          <w:sz w:val="15"/>
          <w:szCs w:val="15"/>
          <w:lang w:val="en-GB" w:eastAsia="sv-SE"/>
        </w:rPr>
        <w:t>ra-PreambleIndex</w:t>
      </w:r>
      <w:proofErr w:type="spellEnd"/>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sz w:val="15"/>
          <w:szCs w:val="15"/>
          <w:lang w:val="en-GB" w:eastAsia="sv-SE"/>
        </w:rPr>
        <w:tab/>
      </w:r>
      <w:r>
        <w:rPr>
          <w:rFonts w:ascii="Courier New" w:eastAsia="Batang" w:hAnsi="Courier New"/>
          <w:color w:val="993366"/>
          <w:sz w:val="15"/>
          <w:szCs w:val="15"/>
          <w:lang w:val="en-GB" w:eastAsia="sv-SE"/>
        </w:rPr>
        <w:t>INTEGER</w:t>
      </w:r>
      <w:r>
        <w:rPr>
          <w:rFonts w:ascii="Courier New" w:eastAsia="Batang" w:hAnsi="Courier New"/>
          <w:sz w:val="15"/>
          <w:szCs w:val="15"/>
          <w:lang w:val="en-GB" w:eastAsia="sv-SE"/>
        </w:rPr>
        <w:t xml:space="preserve"> (</w:t>
      </w:r>
      <w:proofErr w:type="gramStart"/>
      <w:r>
        <w:rPr>
          <w:rFonts w:ascii="Courier New" w:eastAsia="Batang" w:hAnsi="Courier New"/>
          <w:sz w:val="15"/>
          <w:szCs w:val="15"/>
          <w:lang w:val="en-GB" w:eastAsia="sv-SE"/>
        </w:rPr>
        <w:t>0..</w:t>
      </w:r>
      <w:proofErr w:type="gramEnd"/>
      <w:r>
        <w:rPr>
          <w:rFonts w:ascii="Courier New" w:eastAsia="Batang" w:hAnsi="Courier New"/>
          <w:sz w:val="15"/>
          <w:szCs w:val="15"/>
          <w:lang w:val="en-GB" w:eastAsia="sv-SE"/>
        </w:rPr>
        <w:t>63),</w:t>
      </w:r>
    </w:p>
    <w:p w14:paraId="5A064992"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ab/>
        <w:t>...</w:t>
      </w:r>
    </w:p>
    <w:p w14:paraId="3E415D40" w14:textId="77777777" w:rsidR="002D713C" w:rsidRDefault="0019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5"/>
          <w:szCs w:val="15"/>
          <w:lang w:val="en-GB" w:eastAsia="sv-SE"/>
        </w:rPr>
      </w:pPr>
      <w:r>
        <w:rPr>
          <w:rFonts w:ascii="Courier New" w:eastAsia="Batang" w:hAnsi="Courier New"/>
          <w:sz w:val="15"/>
          <w:szCs w:val="15"/>
          <w:lang w:val="en-GB" w:eastAsia="sv-SE"/>
        </w:rPr>
        <w:t>}</w:t>
      </w:r>
    </w:p>
    <w:p w14:paraId="6CA339B6" w14:textId="77777777" w:rsidR="002D713C" w:rsidRDefault="002D713C">
      <w:pPr>
        <w:rPr>
          <w:rFonts w:ascii="Arial" w:hAnsi="Arial" w:cs="Arial"/>
        </w:rPr>
      </w:pPr>
    </w:p>
    <w:p w14:paraId="50199A09" w14:textId="77777777" w:rsidR="00972AE8" w:rsidRDefault="00972AE8" w:rsidP="00972AE8">
      <w:pPr>
        <w:jc w:val="both"/>
      </w:pPr>
      <w:r>
        <w:rPr>
          <w:rFonts w:eastAsiaTheme="minorEastAsia"/>
          <w:szCs w:val="20"/>
          <w:lang w:eastAsia="zh-CN"/>
        </w:rPr>
        <w:t xml:space="preserve">In NR, for FR1, </w:t>
      </w:r>
      <w:r w:rsidRPr="00A01119">
        <w:rPr>
          <w:rFonts w:eastAsiaTheme="minorEastAsia"/>
          <w:noProof/>
          <w:szCs w:val="20"/>
          <w:lang w:eastAsia="zh-CN"/>
        </w:rPr>
        <w:t xml:space="preserve">140 </w:t>
      </w:r>
      <w:r w:rsidRPr="00A01119">
        <w:rPr>
          <w:rFonts w:eastAsiaTheme="minorEastAsia" w:hint="eastAsia"/>
          <w:noProof/>
          <w:szCs w:val="20"/>
          <w:lang w:eastAsia="zh-CN"/>
        </w:rPr>
        <w:t>time</w:t>
      </w:r>
      <w:r>
        <w:rPr>
          <w:rFonts w:eastAsiaTheme="minorEastAsia" w:hint="eastAsia"/>
          <w:szCs w:val="20"/>
          <w:lang w:eastAsia="zh-CN"/>
        </w:rPr>
        <w:t xml:space="preserve"> instances</w:t>
      </w:r>
      <w:r>
        <w:rPr>
          <w:rFonts w:eastAsiaTheme="minorEastAsia"/>
          <w:szCs w:val="20"/>
          <w:lang w:eastAsia="zh-CN"/>
        </w:rPr>
        <w:t xml:space="preserve"> can exist within (10 </w:t>
      </w:r>
      <w:proofErr w:type="spellStart"/>
      <w:r>
        <w:rPr>
          <w:rFonts w:eastAsiaTheme="minorEastAsia"/>
          <w:szCs w:val="20"/>
          <w:lang w:eastAsia="zh-CN"/>
        </w:rPr>
        <w:t>subframes</w:t>
      </w:r>
      <w:proofErr w:type="spellEnd"/>
      <w:r>
        <w:rPr>
          <w:rFonts w:eastAsiaTheme="minorEastAsia"/>
          <w:szCs w:val="20"/>
          <w:lang w:eastAsia="zh-CN"/>
        </w:rPr>
        <w:t xml:space="preserve"> x 2 PRACH slots/</w:t>
      </w:r>
      <w:proofErr w:type="spellStart"/>
      <w:r>
        <w:rPr>
          <w:rFonts w:eastAsiaTheme="minorEastAsia"/>
          <w:szCs w:val="20"/>
          <w:lang w:eastAsia="zh-CN"/>
        </w:rPr>
        <w:t>subframe</w:t>
      </w:r>
      <w:proofErr w:type="spellEnd"/>
      <w:r>
        <w:rPr>
          <w:rFonts w:eastAsiaTheme="minorEastAsia"/>
          <w:szCs w:val="20"/>
          <w:lang w:eastAsia="zh-CN"/>
        </w:rPr>
        <w:t xml:space="preserve"> x </w:t>
      </w:r>
      <w:r w:rsidRPr="00A01119">
        <w:rPr>
          <w:rFonts w:eastAsiaTheme="minorEastAsia"/>
          <w:noProof/>
          <w:szCs w:val="20"/>
          <w:lang w:eastAsia="zh-CN"/>
        </w:rPr>
        <w:t xml:space="preserve">7 </w:t>
      </w:r>
      <w:r w:rsidRPr="00A01119">
        <w:rPr>
          <w:rFonts w:eastAsiaTheme="minorEastAsia" w:hint="eastAsia"/>
          <w:noProof/>
          <w:szCs w:val="20"/>
          <w:lang w:eastAsia="zh-CN"/>
        </w:rPr>
        <w:t>time</w:t>
      </w:r>
      <w:r>
        <w:rPr>
          <w:rFonts w:eastAsiaTheme="minorEastAsia" w:hint="eastAsia"/>
          <w:szCs w:val="20"/>
          <w:lang w:eastAsia="zh-CN"/>
        </w:rPr>
        <w:t xml:space="preserve"> instances</w:t>
      </w:r>
      <w:r>
        <w:rPr>
          <w:rFonts w:eastAsiaTheme="minorEastAsia"/>
          <w:szCs w:val="20"/>
          <w:lang w:eastAsia="zh-CN"/>
        </w:rPr>
        <w:t xml:space="preserve">/PRACH slot). For FR2, there could also be multiple RACH occasions within one slot and there could be up to </w:t>
      </w:r>
      <w:r w:rsidRPr="00A01119">
        <w:rPr>
          <w:rFonts w:eastAsiaTheme="minorEastAsia"/>
          <w:noProof/>
          <w:szCs w:val="20"/>
          <w:lang w:eastAsia="zh-CN"/>
        </w:rPr>
        <w:t xml:space="preserve">560 </w:t>
      </w:r>
      <w:r w:rsidRPr="00A01119">
        <w:rPr>
          <w:rFonts w:eastAsiaTheme="minorEastAsia" w:hint="eastAsia"/>
          <w:noProof/>
          <w:szCs w:val="20"/>
          <w:lang w:eastAsia="zh-CN"/>
        </w:rPr>
        <w:t>time</w:t>
      </w:r>
      <w:r>
        <w:rPr>
          <w:rFonts w:eastAsiaTheme="minorEastAsia" w:hint="eastAsia"/>
          <w:szCs w:val="20"/>
          <w:lang w:eastAsia="zh-CN"/>
        </w:rPr>
        <w:t xml:space="preserve"> instances</w:t>
      </w:r>
      <w:r>
        <w:rPr>
          <w:rFonts w:eastAsiaTheme="minorEastAsia"/>
          <w:szCs w:val="20"/>
          <w:lang w:eastAsia="zh-CN"/>
        </w:rPr>
        <w:t xml:space="preserve"> (40 slots x 2 PRACH slots/slot x </w:t>
      </w:r>
      <w:r w:rsidRPr="00A01119">
        <w:rPr>
          <w:rFonts w:eastAsiaTheme="minorEastAsia"/>
          <w:noProof/>
          <w:szCs w:val="20"/>
          <w:lang w:eastAsia="zh-CN"/>
        </w:rPr>
        <w:t xml:space="preserve">7 </w:t>
      </w:r>
      <w:r w:rsidRPr="00A01119">
        <w:rPr>
          <w:rFonts w:eastAsiaTheme="minorEastAsia" w:hint="eastAsia"/>
          <w:noProof/>
          <w:szCs w:val="20"/>
          <w:lang w:eastAsia="zh-CN"/>
        </w:rPr>
        <w:t>time</w:t>
      </w:r>
      <w:r>
        <w:rPr>
          <w:rFonts w:eastAsiaTheme="minorEastAsia" w:hint="eastAsia"/>
          <w:szCs w:val="20"/>
          <w:lang w:eastAsia="zh-CN"/>
        </w:rPr>
        <w:t xml:space="preserve"> instances</w:t>
      </w:r>
      <w:r>
        <w:rPr>
          <w:rFonts w:eastAsiaTheme="minorEastAsia"/>
          <w:szCs w:val="20"/>
          <w:lang w:eastAsia="zh-CN"/>
        </w:rPr>
        <w:t>/PRACH slot)</w:t>
      </w:r>
      <w:r>
        <w:rPr>
          <w:rFonts w:eastAsiaTheme="minorEastAsia" w:hint="eastAsia"/>
          <w:szCs w:val="20"/>
          <w:lang w:eastAsia="zh-CN"/>
        </w:rPr>
        <w:t>, where time instance is the time duration of a RACH occasion with a specific preamble format</w:t>
      </w:r>
      <w:r>
        <w:rPr>
          <w:rFonts w:eastAsiaTheme="minorEastAsia"/>
          <w:szCs w:val="20"/>
          <w:lang w:eastAsia="zh-CN"/>
        </w:rPr>
        <w:t xml:space="preserve">. </w:t>
      </w:r>
      <w:r>
        <w:rPr>
          <w:rFonts w:eastAsiaTheme="minorEastAsia" w:hint="eastAsia"/>
          <w:szCs w:val="20"/>
          <w:lang w:eastAsia="zh-CN"/>
        </w:rPr>
        <w:t xml:space="preserve">On each time instance, there could be {1,2,4,8} </w:t>
      </w:r>
      <w:proofErr w:type="spellStart"/>
      <w:r>
        <w:rPr>
          <w:rFonts w:eastAsiaTheme="minorEastAsia" w:hint="eastAsia"/>
          <w:szCs w:val="20"/>
          <w:lang w:eastAsia="zh-CN"/>
        </w:rPr>
        <w:t>FDMed</w:t>
      </w:r>
      <w:proofErr w:type="spellEnd"/>
      <w:r>
        <w:rPr>
          <w:rFonts w:eastAsiaTheme="minorEastAsia" w:hint="eastAsia"/>
          <w:szCs w:val="20"/>
          <w:lang w:eastAsia="zh-CN"/>
        </w:rPr>
        <w:t xml:space="preserve"> RACH occasion(s).</w:t>
      </w:r>
      <w:r>
        <w:rPr>
          <w:rFonts w:eastAsiaTheme="minorEastAsia"/>
          <w:szCs w:val="20"/>
          <w:lang w:eastAsia="zh-CN"/>
        </w:rPr>
        <w:t xml:space="preserve"> </w:t>
      </w:r>
      <w:r>
        <w:t>However, a</w:t>
      </w:r>
      <w:r>
        <w:rPr>
          <w:rFonts w:eastAsiaTheme="minorEastAsia"/>
        </w:rPr>
        <w:t xml:space="preserve">ccording to </w:t>
      </w:r>
      <w:r w:rsidRPr="00A01119">
        <w:rPr>
          <w:rFonts w:eastAsiaTheme="minorEastAsia"/>
          <w:noProof/>
        </w:rPr>
        <w:t>previous</w:t>
      </w:r>
      <w:r>
        <w:rPr>
          <w:rFonts w:eastAsiaTheme="minorEastAsia"/>
        </w:rPr>
        <w:t xml:space="preserve"> agreement in RAN 1, the maximum number of ROs that can be associated with </w:t>
      </w:r>
      <w:r w:rsidRPr="00A01119">
        <w:rPr>
          <w:rFonts w:eastAsiaTheme="minorEastAsia"/>
          <w:noProof/>
        </w:rPr>
        <w:t>a SSB</w:t>
      </w:r>
      <w:r>
        <w:rPr>
          <w:rFonts w:eastAsiaTheme="minorEastAsia"/>
        </w:rPr>
        <w:t xml:space="preserve"> is 8. If the RACH occasion(s) of all the SSBs </w:t>
      </w:r>
      <w:r w:rsidRPr="00A01119">
        <w:rPr>
          <w:rFonts w:eastAsiaTheme="minorEastAsia"/>
          <w:noProof/>
        </w:rPr>
        <w:t>are</w:t>
      </w:r>
      <w:r>
        <w:rPr>
          <w:rFonts w:eastAsiaTheme="minorEastAsia"/>
        </w:rPr>
        <w:t xml:space="preserve"> same, i.e., </w:t>
      </w:r>
      <w:r w:rsidRPr="00A01119">
        <w:rPr>
          <w:rFonts w:eastAsiaTheme="minorEastAsia"/>
        </w:rPr>
        <w:t>one PRACH mask is suitable for all SSBs, 4 bits are enough to indicate the RACH occasion of all the SSBs</w:t>
      </w:r>
      <w:r w:rsidRPr="00A01119">
        <w:rPr>
          <w:rFonts w:eastAsiaTheme="minorEastAsia"/>
          <w:lang w:eastAsia="zh-CN"/>
        </w:rPr>
        <w:t>.</w:t>
      </w:r>
      <w:r>
        <w:rPr>
          <w:rFonts w:eastAsiaTheme="minorEastAsia"/>
        </w:rPr>
        <w:t xml:space="preserve"> Besides, </w:t>
      </w:r>
      <w:r w:rsidRPr="001E3B34">
        <w:rPr>
          <w:rFonts w:eastAsiaTheme="minorEastAsia"/>
        </w:rPr>
        <w:t>in order to align with the design in LTE and keep consistent with the current configuration of mask in BFR and RACH-</w:t>
      </w:r>
      <w:proofErr w:type="spellStart"/>
      <w:r w:rsidRPr="001E3B34">
        <w:rPr>
          <w:rFonts w:eastAsiaTheme="minorEastAsia"/>
        </w:rPr>
        <w:t>ConfigDedicated</w:t>
      </w:r>
      <w:proofErr w:type="spellEnd"/>
      <w:r w:rsidRPr="001E3B34">
        <w:rPr>
          <w:rFonts w:eastAsiaTheme="minorEastAsia"/>
        </w:rPr>
        <w:t xml:space="preserve">, </w:t>
      </w:r>
      <w:r w:rsidRPr="00A84713">
        <w:rPr>
          <w:rFonts w:eastAsia="楷体_GB2312"/>
          <w:sz w:val="21"/>
          <w:szCs w:val="21"/>
          <w:lang w:val="en-GB" w:eastAsia="zh-CN"/>
        </w:rPr>
        <w:t>which is designed as 4 bit,</w:t>
      </w:r>
      <w:r>
        <w:rPr>
          <w:rFonts w:eastAsia="楷体_GB2312"/>
          <w:sz w:val="21"/>
          <w:szCs w:val="21"/>
          <w:lang w:val="en-GB" w:eastAsia="zh-CN"/>
        </w:rPr>
        <w:t xml:space="preserve"> so </w:t>
      </w:r>
      <w:r>
        <w:rPr>
          <w:rFonts w:eastAsiaTheme="minorEastAsia"/>
        </w:rPr>
        <w:t xml:space="preserve">we prefer 4 </w:t>
      </w:r>
      <w:proofErr w:type="gramStart"/>
      <w:r>
        <w:rPr>
          <w:rFonts w:eastAsiaTheme="minorEastAsia"/>
        </w:rPr>
        <w:t>bits</w:t>
      </w:r>
      <w:proofErr w:type="gramEnd"/>
      <w:r>
        <w:rPr>
          <w:rFonts w:eastAsiaTheme="minorEastAsia"/>
        </w:rPr>
        <w:t xml:space="preserve"> </w:t>
      </w:r>
      <w:r w:rsidRPr="001E3B34">
        <w:rPr>
          <w:rFonts w:eastAsiaTheme="minorEastAsia"/>
        </w:rPr>
        <w:t>indication.</w:t>
      </w:r>
    </w:p>
    <w:p w14:paraId="46A9128E" w14:textId="77777777" w:rsidR="002D713C" w:rsidRDefault="00194155">
      <w:pPr>
        <w:pStyle w:val="a0"/>
        <w:rPr>
          <w:b/>
          <w:lang w:eastAsia="ko-KR"/>
        </w:rPr>
      </w:pPr>
      <w:r>
        <w:rPr>
          <w:rFonts w:eastAsiaTheme="minorEastAsia"/>
          <w:b/>
          <w:szCs w:val="20"/>
          <w:lang w:eastAsia="zh-CN"/>
        </w:rPr>
        <w:t xml:space="preserve">Proposal 1: </w:t>
      </w:r>
      <w:r>
        <w:rPr>
          <w:b/>
          <w:lang w:eastAsia="ko-KR"/>
        </w:rPr>
        <w:t>4 bits PRACH mask index can be kept as the existing RRC specification.</w:t>
      </w:r>
    </w:p>
    <w:p w14:paraId="5F39A4E8" w14:textId="77777777" w:rsidR="002D713C" w:rsidRDefault="00194155">
      <w:pPr>
        <w:pStyle w:val="a0"/>
        <w:rPr>
          <w:rFonts w:eastAsia="Malgun Gothic"/>
          <w:b/>
          <w:lang w:eastAsia="ko-KR"/>
        </w:rPr>
      </w:pPr>
      <w:r>
        <w:rPr>
          <w:rFonts w:eastAsiaTheme="minorEastAsia"/>
          <w:b/>
          <w:szCs w:val="20"/>
          <w:lang w:eastAsia="zh-CN"/>
        </w:rPr>
        <w:t xml:space="preserve">Proposal 2: one </w:t>
      </w:r>
      <w:r>
        <w:rPr>
          <w:b/>
          <w:lang w:eastAsia="ko-KR"/>
        </w:rPr>
        <w:t>PRACH mask index is used for all configured SSBs, i.e. all SSBs have the same PRACH mask index.</w:t>
      </w:r>
    </w:p>
    <w:bookmarkEnd w:id="8"/>
    <w:bookmarkEnd w:id="9"/>
    <w:bookmarkEnd w:id="10"/>
    <w:bookmarkEnd w:id="11"/>
    <w:p w14:paraId="41783185" w14:textId="77777777" w:rsidR="002D713C" w:rsidRDefault="00194155">
      <w:pPr>
        <w:pStyle w:val="20"/>
        <w:keepLines/>
        <w:numPr>
          <w:ilvl w:val="1"/>
          <w:numId w:val="6"/>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PRACH mask table  </w:t>
      </w:r>
    </w:p>
    <w:p w14:paraId="3B10A1F8" w14:textId="093C88FC" w:rsidR="002D713C" w:rsidRDefault="00194155">
      <w:pPr>
        <w:jc w:val="both"/>
        <w:rPr>
          <w:rFonts w:eastAsia="楷体_GB2312"/>
          <w:szCs w:val="20"/>
          <w:lang w:eastAsia="zh-CN"/>
        </w:rPr>
      </w:pPr>
      <w:r>
        <w:rPr>
          <w:rFonts w:eastAsia="楷体_GB2312"/>
          <w:szCs w:val="20"/>
          <w:lang w:eastAsia="zh-CN"/>
        </w:rPr>
        <w:t>In NR, there is an association between RO and SSB</w:t>
      </w:r>
      <w:r w:rsidR="00D80648">
        <w:rPr>
          <w:rFonts w:eastAsia="楷体_GB2312"/>
          <w:szCs w:val="20"/>
          <w:lang w:eastAsia="zh-CN"/>
        </w:rPr>
        <w:t xml:space="preserve">, </w:t>
      </w:r>
      <w:r>
        <w:rPr>
          <w:rFonts w:eastAsia="楷体_GB2312"/>
          <w:szCs w:val="20"/>
          <w:lang w:eastAsia="zh-CN"/>
        </w:rPr>
        <w:t xml:space="preserve">and the number of SSBs associated with </w:t>
      </w:r>
      <w:r w:rsidRPr="00A01119">
        <w:rPr>
          <w:rFonts w:eastAsia="楷体_GB2312"/>
          <w:noProof/>
          <w:szCs w:val="20"/>
          <w:lang w:eastAsia="zh-CN"/>
        </w:rPr>
        <w:t>a RO</w:t>
      </w:r>
      <w:r>
        <w:rPr>
          <w:rFonts w:eastAsia="楷体_GB2312"/>
          <w:szCs w:val="20"/>
          <w:lang w:eastAsia="zh-CN"/>
        </w:rPr>
        <w:t xml:space="preserve"> can be: {1/8, 1/4, 1/2, 1, 2, 4, 8, 16}</w:t>
      </w:r>
      <w:r>
        <w:rPr>
          <w:rFonts w:eastAsia="楷体_GB2312" w:hint="eastAsia"/>
          <w:szCs w:val="20"/>
          <w:lang w:eastAsia="zh-CN"/>
        </w:rPr>
        <w:t>.</w:t>
      </w:r>
      <w:r>
        <w:rPr>
          <w:rFonts w:eastAsia="楷体_GB2312"/>
          <w:szCs w:val="20"/>
          <w:lang w:eastAsia="zh-CN"/>
        </w:rPr>
        <w:t xml:space="preserve"> </w:t>
      </w:r>
      <w:r>
        <w:rPr>
          <w:rFonts w:eastAsia="楷体_GB2312" w:hint="eastAsia"/>
          <w:szCs w:val="20"/>
          <w:lang w:eastAsia="zh-CN"/>
        </w:rPr>
        <w:t>For example</w:t>
      </w:r>
      <w:r>
        <w:rPr>
          <w:rFonts w:eastAsia="楷体_GB2312"/>
          <w:szCs w:val="20"/>
          <w:lang w:eastAsia="zh-CN"/>
        </w:rPr>
        <w:t xml:space="preserve">, </w:t>
      </w:r>
      <w:r w:rsidRPr="00A01119">
        <w:rPr>
          <w:rFonts w:eastAsia="楷体_GB2312"/>
          <w:noProof/>
          <w:szCs w:val="20"/>
          <w:lang w:eastAsia="zh-CN"/>
        </w:rPr>
        <w:t>a RO</w:t>
      </w:r>
      <w:r>
        <w:rPr>
          <w:rFonts w:eastAsia="楷体_GB2312"/>
          <w:szCs w:val="20"/>
          <w:lang w:eastAsia="zh-CN"/>
        </w:rPr>
        <w:t xml:space="preserve"> is associated with 1/8 SSB, and </w:t>
      </w:r>
      <w:r>
        <w:rPr>
          <w:rFonts w:eastAsia="楷体_GB2312" w:hint="eastAsia"/>
          <w:szCs w:val="20"/>
          <w:lang w:eastAsia="zh-CN"/>
        </w:rPr>
        <w:t>on each</w:t>
      </w:r>
      <w:r>
        <w:rPr>
          <w:rFonts w:eastAsia="楷体_GB2312"/>
          <w:szCs w:val="20"/>
          <w:lang w:eastAsia="zh-CN"/>
        </w:rPr>
        <w:t xml:space="preserve"> time </w:t>
      </w:r>
      <w:r w:rsidRPr="00A01119">
        <w:rPr>
          <w:rFonts w:eastAsia="楷体_GB2312"/>
          <w:noProof/>
          <w:szCs w:val="20"/>
          <w:lang w:eastAsia="zh-CN"/>
        </w:rPr>
        <w:t>instance</w:t>
      </w:r>
      <w:r>
        <w:rPr>
          <w:rFonts w:eastAsia="楷体_GB2312"/>
          <w:szCs w:val="20"/>
          <w:lang w:eastAsia="zh-CN"/>
        </w:rPr>
        <w:t xml:space="preserve"> 4 ROs </w:t>
      </w:r>
      <w:r>
        <w:rPr>
          <w:rFonts w:eastAsia="楷体_GB2312" w:hint="eastAsia"/>
          <w:szCs w:val="20"/>
          <w:lang w:eastAsia="zh-CN"/>
        </w:rPr>
        <w:t xml:space="preserve">are </w:t>
      </w:r>
      <w:r w:rsidRPr="00A01119">
        <w:rPr>
          <w:rFonts w:eastAsia="楷体_GB2312"/>
          <w:noProof/>
          <w:szCs w:val="20"/>
          <w:lang w:eastAsia="zh-CN"/>
        </w:rPr>
        <w:t>FDM</w:t>
      </w:r>
      <w:r w:rsidRPr="00A01119">
        <w:rPr>
          <w:rFonts w:eastAsia="楷体_GB2312" w:hint="eastAsia"/>
          <w:noProof/>
          <w:szCs w:val="20"/>
          <w:lang w:eastAsia="zh-CN"/>
        </w:rPr>
        <w:t>ed</w:t>
      </w:r>
      <w:r>
        <w:rPr>
          <w:rFonts w:eastAsia="楷体_GB2312" w:hint="eastAsia"/>
          <w:szCs w:val="20"/>
          <w:lang w:eastAsia="zh-CN"/>
        </w:rPr>
        <w:t>.</w:t>
      </w:r>
      <w:r>
        <w:rPr>
          <w:rFonts w:eastAsia="楷体_GB2312"/>
          <w:szCs w:val="20"/>
          <w:lang w:eastAsia="zh-CN"/>
        </w:rPr>
        <w:t xml:space="preserve"> </w:t>
      </w:r>
      <w:r>
        <w:rPr>
          <w:rFonts w:eastAsia="楷体_GB2312" w:hint="eastAsia"/>
          <w:szCs w:val="20"/>
          <w:lang w:eastAsia="zh-CN"/>
        </w:rPr>
        <w:t xml:space="preserve"> The actually transmitted SSBs are SSB1/SSB2/SSB3. Then the pattern SSB-RO mapping is shown as below.</w:t>
      </w:r>
    </w:p>
    <w:p w14:paraId="08227B18" w14:textId="77777777" w:rsidR="002D713C" w:rsidRDefault="00194155">
      <w:pPr>
        <w:jc w:val="center"/>
        <w:rPr>
          <w:rFonts w:eastAsia="Malgun Gothic"/>
          <w:bCs/>
          <w:szCs w:val="20"/>
          <w:lang w:val="en-GB" w:eastAsia="ko-KR"/>
        </w:rPr>
      </w:pPr>
      <w:r>
        <w:rPr>
          <w:noProof/>
          <w:lang w:eastAsia="zh-CN"/>
        </w:rPr>
        <w:drawing>
          <wp:inline distT="0" distB="0" distL="114300" distR="114300" wp14:anchorId="418D7216" wp14:editId="0CA50028">
            <wp:extent cx="2522482" cy="1958672"/>
            <wp:effectExtent l="0" t="0" r="0"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2533259" cy="1967040"/>
                    </a:xfrm>
                    <a:prstGeom prst="rect">
                      <a:avLst/>
                    </a:prstGeom>
                    <a:noFill/>
                    <a:ln w="9525">
                      <a:noFill/>
                    </a:ln>
                  </pic:spPr>
                </pic:pic>
              </a:graphicData>
            </a:graphic>
          </wp:inline>
        </w:drawing>
      </w:r>
    </w:p>
    <w:p w14:paraId="2DD8EC96" w14:textId="77777777" w:rsidR="002D713C" w:rsidRDefault="00194155">
      <w:pPr>
        <w:jc w:val="center"/>
        <w:rPr>
          <w:rFonts w:eastAsiaTheme="minorEastAsia"/>
          <w:b/>
          <w:bCs/>
          <w:szCs w:val="20"/>
          <w:lang w:val="en-GB" w:eastAsia="zh-CN"/>
        </w:rPr>
      </w:pPr>
      <w:r>
        <w:rPr>
          <w:rFonts w:eastAsiaTheme="minorEastAsia" w:hint="eastAsia"/>
          <w:b/>
          <w:bCs/>
          <w:szCs w:val="20"/>
          <w:lang w:val="en-GB" w:eastAsia="zh-CN"/>
        </w:rPr>
        <w:t>Figure 1</w:t>
      </w:r>
      <w:r>
        <w:rPr>
          <w:rFonts w:eastAsiaTheme="minorEastAsia"/>
          <w:b/>
          <w:bCs/>
          <w:szCs w:val="20"/>
          <w:lang w:val="en-GB" w:eastAsia="zh-CN"/>
        </w:rPr>
        <w:t>. The association between RO and SSB</w:t>
      </w:r>
    </w:p>
    <w:p w14:paraId="3ABA1ECD" w14:textId="77777777" w:rsidR="00972AE8" w:rsidRDefault="00972AE8" w:rsidP="00972AE8">
      <w:pPr>
        <w:jc w:val="both"/>
        <w:rPr>
          <w:rFonts w:eastAsia="楷体_GB2312"/>
          <w:szCs w:val="20"/>
          <w:lang w:eastAsia="zh-CN"/>
        </w:rPr>
      </w:pPr>
      <w:r>
        <w:rPr>
          <w:rFonts w:eastAsia="楷体_GB2312" w:hint="eastAsia"/>
          <w:szCs w:val="20"/>
          <w:lang w:eastAsia="zh-CN"/>
        </w:rPr>
        <w:t xml:space="preserve">According to the current lookup tables of RACH resources configuration, the total number of </w:t>
      </w:r>
      <w:r w:rsidRPr="00A01119">
        <w:rPr>
          <w:rFonts w:eastAsia="楷体_GB2312" w:hint="eastAsia"/>
          <w:noProof/>
          <w:szCs w:val="20"/>
          <w:lang w:eastAsia="zh-CN"/>
        </w:rPr>
        <w:t>ROs</w:t>
      </w:r>
      <w:r>
        <w:rPr>
          <w:rFonts w:eastAsia="楷体_GB2312" w:hint="eastAsia"/>
          <w:szCs w:val="20"/>
          <w:lang w:eastAsia="zh-CN"/>
        </w:rPr>
        <w:t xml:space="preserve"> associated with all SSBs may be much less than the ones configured within a PRACH configuration period in some cases, then the SSB-RO mapping could repeat over the rest of RACH resources.</w:t>
      </w:r>
      <w:r>
        <w:rPr>
          <w:rFonts w:eastAsia="楷体_GB2312"/>
          <w:szCs w:val="20"/>
          <w:lang w:eastAsia="zh-CN"/>
        </w:rPr>
        <w:t xml:space="preserve"> E.g., </w:t>
      </w:r>
      <w:r>
        <w:rPr>
          <w:rFonts w:eastAsia="楷体_GB2312" w:hint="eastAsia"/>
          <w:szCs w:val="20"/>
          <w:lang w:eastAsia="zh-CN"/>
        </w:rPr>
        <w:t>i</w:t>
      </w:r>
      <w:r>
        <w:rPr>
          <w:rFonts w:eastAsia="楷体_GB2312"/>
          <w:szCs w:val="20"/>
          <w:lang w:eastAsia="zh-CN"/>
        </w:rPr>
        <w:t xml:space="preserve">f there are </w:t>
      </w:r>
      <w:r w:rsidRPr="00A01119">
        <w:rPr>
          <w:rFonts w:eastAsia="楷体_GB2312"/>
          <w:noProof/>
          <w:szCs w:val="20"/>
          <w:lang w:eastAsia="zh-CN"/>
        </w:rPr>
        <w:t>12 time</w:t>
      </w:r>
      <w:r>
        <w:rPr>
          <w:rFonts w:eastAsia="楷体_GB2312"/>
          <w:szCs w:val="20"/>
          <w:lang w:eastAsia="zh-CN"/>
        </w:rPr>
        <w:t xml:space="preserve"> instances in one </w:t>
      </w:r>
      <w:r>
        <w:rPr>
          <w:rFonts w:eastAsia="楷体_GB2312"/>
          <w:szCs w:val="20"/>
          <w:lang w:eastAsia="zh-CN"/>
        </w:rPr>
        <w:lastRenderedPageBreak/>
        <w:t xml:space="preserve">PRACH configuration period and a time instance has 4 ROs with FDM, the total of ROs is 48. Therefore, the SSB-RO mapping can </w:t>
      </w:r>
      <w:r>
        <w:rPr>
          <w:rFonts w:eastAsia="楷体_GB2312" w:hint="eastAsia"/>
          <w:szCs w:val="20"/>
          <w:lang w:eastAsia="zh-CN"/>
        </w:rPr>
        <w:t>repeat</w:t>
      </w:r>
      <w:r>
        <w:rPr>
          <w:rFonts w:eastAsia="楷体_GB2312"/>
          <w:szCs w:val="20"/>
          <w:lang w:eastAsia="zh-CN"/>
        </w:rPr>
        <w:t xml:space="preserve"> twice in one PRACH configuration period, as shown in figure 2. For simplicity, </w:t>
      </w:r>
      <w:r>
        <w:rPr>
          <w:rFonts w:eastAsia="楷体_GB2312" w:hint="eastAsia"/>
          <w:szCs w:val="20"/>
          <w:lang w:eastAsia="zh-CN"/>
        </w:rPr>
        <w:t xml:space="preserve">we name </w:t>
      </w:r>
      <w:r>
        <w:rPr>
          <w:rFonts w:eastAsia="楷体_GB2312"/>
          <w:szCs w:val="20"/>
          <w:lang w:eastAsia="zh-CN"/>
        </w:rPr>
        <w:t xml:space="preserve">RO set required for the completion of </w:t>
      </w:r>
      <w:r w:rsidRPr="00A01119">
        <w:rPr>
          <w:rFonts w:eastAsia="楷体_GB2312"/>
          <w:noProof/>
          <w:szCs w:val="20"/>
          <w:lang w:eastAsia="zh-CN"/>
        </w:rPr>
        <w:t>a SSB-RO</w:t>
      </w:r>
      <w:r>
        <w:rPr>
          <w:rFonts w:eastAsia="楷体_GB2312"/>
          <w:szCs w:val="20"/>
          <w:lang w:eastAsia="zh-CN"/>
        </w:rPr>
        <w:t xml:space="preserve"> mapping </w:t>
      </w:r>
      <w:r w:rsidRPr="00A01119">
        <w:rPr>
          <w:rFonts w:eastAsia="楷体_GB2312" w:hint="eastAsia"/>
          <w:noProof/>
          <w:szCs w:val="20"/>
          <w:lang w:eastAsia="zh-CN"/>
        </w:rPr>
        <w:t>as</w:t>
      </w:r>
      <w:r>
        <w:rPr>
          <w:rFonts w:eastAsia="楷体_GB2312" w:hint="eastAsia"/>
          <w:szCs w:val="20"/>
          <w:lang w:eastAsia="zh-CN"/>
        </w:rPr>
        <w:t xml:space="preserve"> </w:t>
      </w:r>
      <w:r>
        <w:rPr>
          <w:rFonts w:eastAsia="楷体_GB2312"/>
          <w:szCs w:val="20"/>
          <w:lang w:eastAsia="zh-CN"/>
        </w:rPr>
        <w:t>association set</w:t>
      </w:r>
      <w:r>
        <w:rPr>
          <w:rFonts w:eastAsia="楷体_GB2312" w:hint="eastAsia"/>
          <w:szCs w:val="20"/>
          <w:lang w:eastAsia="zh-CN"/>
        </w:rPr>
        <w:t>.</w:t>
      </w:r>
      <w:r>
        <w:rPr>
          <w:rFonts w:eastAsia="楷体_GB2312"/>
          <w:szCs w:val="20"/>
          <w:lang w:eastAsia="zh-CN"/>
        </w:rPr>
        <w:t xml:space="preserve"> </w:t>
      </w:r>
    </w:p>
    <w:p w14:paraId="6B510873" w14:textId="77777777" w:rsidR="002D713C" w:rsidRDefault="00194155">
      <w:pPr>
        <w:jc w:val="center"/>
        <w:rPr>
          <w:rFonts w:eastAsia="Malgun Gothic"/>
          <w:bCs/>
          <w:szCs w:val="20"/>
          <w:lang w:val="en-GB" w:eastAsia="ko-KR"/>
        </w:rPr>
      </w:pPr>
      <w:r>
        <w:rPr>
          <w:noProof/>
          <w:lang w:eastAsia="zh-CN"/>
        </w:rPr>
        <w:drawing>
          <wp:inline distT="0" distB="0" distL="114300" distR="114300" wp14:anchorId="481157F1" wp14:editId="0EBB49A3">
            <wp:extent cx="4863663" cy="2805898"/>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4884222" cy="2817759"/>
                    </a:xfrm>
                    <a:prstGeom prst="rect">
                      <a:avLst/>
                    </a:prstGeom>
                    <a:noFill/>
                    <a:ln w="9525">
                      <a:noFill/>
                    </a:ln>
                  </pic:spPr>
                </pic:pic>
              </a:graphicData>
            </a:graphic>
          </wp:inline>
        </w:drawing>
      </w:r>
    </w:p>
    <w:p w14:paraId="1EBE1C31" w14:textId="77777777" w:rsidR="002D713C" w:rsidRDefault="00194155">
      <w:pPr>
        <w:jc w:val="center"/>
        <w:rPr>
          <w:rFonts w:eastAsiaTheme="minorEastAsia"/>
          <w:b/>
          <w:bCs/>
          <w:szCs w:val="20"/>
          <w:lang w:val="en-GB" w:eastAsia="zh-CN"/>
        </w:rPr>
      </w:pPr>
      <w:r>
        <w:rPr>
          <w:rFonts w:eastAsiaTheme="minorEastAsia" w:hint="eastAsia"/>
          <w:b/>
          <w:bCs/>
          <w:szCs w:val="20"/>
          <w:lang w:val="en-GB" w:eastAsia="zh-CN"/>
        </w:rPr>
        <w:t>Figure 2.</w:t>
      </w:r>
      <w:r>
        <w:rPr>
          <w:rFonts w:eastAsiaTheme="minorEastAsia"/>
          <w:b/>
          <w:bCs/>
          <w:szCs w:val="20"/>
          <w:lang w:val="en-GB" w:eastAsia="zh-CN"/>
        </w:rPr>
        <w:t xml:space="preserve"> Association set</w:t>
      </w:r>
    </w:p>
    <w:p w14:paraId="231EE35C" w14:textId="77777777" w:rsidR="00972AE8" w:rsidRDefault="00972AE8" w:rsidP="00972AE8">
      <w:pPr>
        <w:jc w:val="both"/>
        <w:rPr>
          <w:rFonts w:eastAsiaTheme="minorEastAsia"/>
          <w:szCs w:val="20"/>
          <w:lang w:eastAsia="zh-CN"/>
        </w:rPr>
      </w:pPr>
      <w:r>
        <w:rPr>
          <w:rFonts w:eastAsiaTheme="minorEastAsia" w:hint="eastAsia"/>
          <w:lang w:eastAsia="zh-CN"/>
        </w:rPr>
        <w:t xml:space="preserve">In situations with higher UE densities, the collision rate between different UEs in random access procedure would be high. By specifying a specific PRACH </w:t>
      </w:r>
      <w:proofErr w:type="spellStart"/>
      <w:r>
        <w:rPr>
          <w:rFonts w:eastAsiaTheme="minorEastAsia" w:hint="eastAsia"/>
          <w:lang w:eastAsia="zh-CN"/>
        </w:rPr>
        <w:t>subframe</w:t>
      </w:r>
      <w:proofErr w:type="spellEnd"/>
      <w:r>
        <w:rPr>
          <w:rFonts w:eastAsiaTheme="minorEastAsia" w:hint="eastAsia"/>
          <w:lang w:eastAsia="zh-CN"/>
        </w:rPr>
        <w:t xml:space="preserve"> to each UE, </w:t>
      </w:r>
      <w:r>
        <w:rPr>
          <w:rFonts w:eastAsiaTheme="minorEastAsia"/>
          <w:noProof/>
          <w:lang w:eastAsia="zh-CN"/>
        </w:rPr>
        <w:t>PRACH</w:t>
      </w:r>
      <w:r>
        <w:rPr>
          <w:rFonts w:eastAsiaTheme="minorEastAsia" w:hint="eastAsia"/>
          <w:lang w:eastAsia="zh-CN"/>
        </w:rPr>
        <w:t xml:space="preserve"> mask in LTE can significantly mitigate the shortage of CFRA resources and improve the number of simultaneously supportable UEs that set up CFRA procedure. </w:t>
      </w:r>
      <w:r>
        <w:rPr>
          <w:rFonts w:eastAsia="楷体_GB2312"/>
          <w:sz w:val="21"/>
          <w:szCs w:val="21"/>
          <w:lang w:val="en-GB" w:eastAsia="zh-CN"/>
        </w:rPr>
        <w:t xml:space="preserve">In </w:t>
      </w:r>
      <w:r>
        <w:rPr>
          <w:rFonts w:eastAsia="楷体_GB2312" w:hint="eastAsia"/>
          <w:sz w:val="21"/>
          <w:szCs w:val="21"/>
          <w:lang w:val="en-GB" w:eastAsia="zh-CN"/>
        </w:rPr>
        <w:t>[</w:t>
      </w:r>
      <w:r>
        <w:rPr>
          <w:rFonts w:eastAsia="楷体_GB2312"/>
          <w:sz w:val="21"/>
          <w:szCs w:val="21"/>
          <w:lang w:val="en-GB" w:eastAsia="zh-CN"/>
        </w:rPr>
        <w:t>1</w:t>
      </w:r>
      <w:r>
        <w:rPr>
          <w:rFonts w:eastAsia="楷体_GB2312" w:hint="eastAsia"/>
          <w:sz w:val="21"/>
          <w:szCs w:val="21"/>
          <w:lang w:val="en-GB" w:eastAsia="zh-CN"/>
        </w:rPr>
        <w:t xml:space="preserve">], </w:t>
      </w:r>
      <w:r>
        <w:rPr>
          <w:rFonts w:eastAsia="楷体_GB2312"/>
          <w:sz w:val="21"/>
          <w:szCs w:val="21"/>
          <w:lang w:val="en-GB" w:eastAsia="zh-CN"/>
        </w:rPr>
        <w:t>some company propose that using more than 4 bits</w:t>
      </w:r>
      <w:r>
        <w:rPr>
          <w:rFonts w:eastAsia="楷体_GB2312" w:hint="eastAsia"/>
          <w:sz w:val="21"/>
          <w:szCs w:val="21"/>
          <w:lang w:val="en-GB" w:eastAsia="zh-CN"/>
        </w:rPr>
        <w:t>（</w:t>
      </w:r>
      <w:r>
        <w:rPr>
          <w:rFonts w:eastAsia="楷体_GB2312" w:hint="eastAsia"/>
          <w:sz w:val="21"/>
          <w:szCs w:val="21"/>
          <w:lang w:val="en-GB" w:eastAsia="zh-CN"/>
        </w:rPr>
        <w:t>e.g.</w:t>
      </w:r>
      <w:r>
        <w:rPr>
          <w:rFonts w:eastAsia="楷体_GB2312"/>
          <w:sz w:val="21"/>
          <w:szCs w:val="21"/>
          <w:lang w:val="en-GB" w:eastAsia="zh-CN"/>
        </w:rPr>
        <w:t xml:space="preserve"> 10 bits</w:t>
      </w:r>
      <w:r>
        <w:rPr>
          <w:rFonts w:eastAsia="楷体_GB2312"/>
          <w:sz w:val="21"/>
          <w:szCs w:val="21"/>
          <w:lang w:val="en-GB" w:eastAsia="zh-CN"/>
        </w:rPr>
        <w:t>）</w:t>
      </w:r>
      <w:r>
        <w:rPr>
          <w:rFonts w:eastAsia="楷体_GB2312" w:hint="eastAsia"/>
          <w:sz w:val="21"/>
          <w:szCs w:val="21"/>
          <w:lang w:val="en-GB" w:eastAsia="zh-CN"/>
        </w:rPr>
        <w:t>to</w:t>
      </w:r>
      <w:r>
        <w:rPr>
          <w:rFonts w:eastAsia="楷体_GB2312"/>
          <w:sz w:val="21"/>
          <w:szCs w:val="21"/>
          <w:lang w:val="en-GB" w:eastAsia="zh-CN"/>
        </w:rPr>
        <w:t xml:space="preserve"> </w:t>
      </w:r>
      <w:proofErr w:type="spellStart"/>
      <w:r>
        <w:rPr>
          <w:rFonts w:eastAsia="楷体_GB2312"/>
          <w:sz w:val="21"/>
          <w:szCs w:val="21"/>
          <w:lang w:val="en-GB" w:eastAsia="zh-CN"/>
        </w:rPr>
        <w:t>indicat</w:t>
      </w:r>
      <w:proofErr w:type="spellEnd"/>
      <w:r w:rsidRPr="002C5582">
        <w:rPr>
          <w:rFonts w:eastAsiaTheme="minorEastAsia"/>
          <w:lang w:eastAsia="zh-CN"/>
        </w:rPr>
        <w:t>e each RACH Occasion within a RACH Configuration period</w:t>
      </w:r>
      <w:r w:rsidRPr="002C5582">
        <w:rPr>
          <w:rFonts w:eastAsiaTheme="minorEastAsia" w:hint="eastAsia"/>
          <w:lang w:eastAsia="zh-CN"/>
        </w:rPr>
        <w:t xml:space="preserve"> </w:t>
      </w:r>
      <w:r w:rsidRPr="002C5582">
        <w:rPr>
          <w:rFonts w:eastAsiaTheme="minorEastAsia"/>
          <w:lang w:eastAsia="zh-CN"/>
        </w:rPr>
        <w:t>is more beneficial to the capacity of CFRA.</w:t>
      </w:r>
      <w:r w:rsidRPr="002C5582">
        <w:rPr>
          <w:rFonts w:eastAsiaTheme="minorEastAsia" w:hint="eastAsia"/>
          <w:lang w:eastAsia="zh-CN"/>
        </w:rPr>
        <w:t xml:space="preserve"> </w:t>
      </w:r>
      <w:r>
        <w:rPr>
          <w:rFonts w:eastAsiaTheme="minorEastAsia" w:hint="eastAsia"/>
          <w:lang w:eastAsia="zh-CN"/>
        </w:rPr>
        <w:t>However</w:t>
      </w:r>
      <w:r>
        <w:rPr>
          <w:rFonts w:eastAsia="宋体"/>
          <w:color w:val="5F6266"/>
          <w:szCs w:val="20"/>
          <w:shd w:val="clear" w:color="auto" w:fill="F9FBFC"/>
        </w:rPr>
        <w:t>,</w:t>
      </w:r>
      <w:r>
        <w:rPr>
          <w:rFonts w:eastAsiaTheme="minorEastAsia"/>
          <w:szCs w:val="20"/>
          <w:lang w:eastAsia="zh-CN"/>
        </w:rPr>
        <w:t xml:space="preserve"> </w:t>
      </w:r>
      <w:proofErr w:type="spellStart"/>
      <w:r>
        <w:rPr>
          <w:rFonts w:eastAsiaTheme="minorEastAsia" w:hint="eastAsia"/>
          <w:szCs w:val="20"/>
          <w:lang w:eastAsia="zh-CN"/>
        </w:rPr>
        <w:t>i</w:t>
      </w:r>
      <w:proofErr w:type="spellEnd"/>
      <w:r>
        <w:rPr>
          <w:rFonts w:eastAsia="楷体_GB2312"/>
          <w:sz w:val="21"/>
          <w:szCs w:val="21"/>
          <w:lang w:val="en-GB" w:eastAsia="zh-CN"/>
        </w:rPr>
        <w:t xml:space="preserve">n our opinion, </w:t>
      </w:r>
      <w:r>
        <w:rPr>
          <w:rFonts w:eastAsiaTheme="minorEastAsia"/>
          <w:szCs w:val="20"/>
          <w:lang w:eastAsia="zh-CN"/>
        </w:rPr>
        <w:t>the LTE preamble mask design cannot be applied to NR directly as RACH occasions in NR are highly related to DL beams and there would be considerably more PRACH occasions within a PRACH configuration period than LTE.</w:t>
      </w:r>
      <w:r>
        <w:rPr>
          <w:rFonts w:eastAsiaTheme="minorEastAsia" w:hint="eastAsia"/>
          <w:szCs w:val="20"/>
          <w:lang w:eastAsia="zh-CN"/>
        </w:rPr>
        <w:t xml:space="preserve"> </w:t>
      </w:r>
      <w:r w:rsidRPr="00A01119">
        <w:rPr>
          <w:rFonts w:eastAsiaTheme="minorEastAsia" w:hint="eastAsia"/>
          <w:noProof/>
          <w:szCs w:val="20"/>
          <w:lang w:eastAsia="zh-CN"/>
        </w:rPr>
        <w:t>A indicator</w:t>
      </w:r>
      <w:r>
        <w:rPr>
          <w:rFonts w:eastAsiaTheme="minorEastAsia" w:hint="eastAsia"/>
          <w:szCs w:val="20"/>
          <w:lang w:eastAsia="zh-CN"/>
        </w:rPr>
        <w:t xml:space="preserve"> of time-instance-level granularity requires </w:t>
      </w:r>
      <w:r>
        <w:rPr>
          <w:rFonts w:eastAsiaTheme="minorEastAsia" w:hint="eastAsia"/>
          <w:lang w:eastAsia="zh-CN"/>
        </w:rPr>
        <w:t xml:space="preserve">a large signaling overhead </w:t>
      </w:r>
      <w:r>
        <w:rPr>
          <w:rFonts w:eastAsiaTheme="minorEastAsia" w:hint="eastAsia"/>
          <w:szCs w:val="20"/>
          <w:lang w:eastAsia="zh-CN"/>
        </w:rPr>
        <w:t xml:space="preserve">as many as 10 bits, </w:t>
      </w:r>
      <w:r>
        <w:rPr>
          <w:rFonts w:eastAsiaTheme="minorEastAsia" w:hint="eastAsia"/>
          <w:lang w:eastAsia="zh-CN"/>
        </w:rPr>
        <w:t>which may not fit</w:t>
      </w:r>
      <w:r>
        <w:rPr>
          <w:rFonts w:eastAsiaTheme="minorEastAsia"/>
          <w:noProof/>
          <w:lang w:eastAsia="zh-CN"/>
        </w:rPr>
        <w:t xml:space="preserve"> </w:t>
      </w:r>
      <w:r>
        <w:rPr>
          <w:rFonts w:eastAsiaTheme="minorEastAsia" w:hint="eastAsia"/>
          <w:lang w:eastAsia="zh-CN"/>
        </w:rPr>
        <w:t xml:space="preserve">current payload requirement of PDCCH order. On the other hand, </w:t>
      </w:r>
      <w:r w:rsidRPr="00A01119">
        <w:rPr>
          <w:rFonts w:eastAsiaTheme="minorEastAsia"/>
          <w:lang w:eastAsia="zh-CN"/>
        </w:rPr>
        <w:t>it may also lead to a</w:t>
      </w:r>
      <w:r w:rsidRPr="00A01119">
        <w:rPr>
          <w:rFonts w:eastAsiaTheme="minorEastAsia"/>
          <w:szCs w:val="20"/>
          <w:lang w:eastAsia="zh-CN"/>
        </w:rPr>
        <w:t>n inefficient design as only RACH occasions corresponding specific SSBs are available for UE.</w:t>
      </w:r>
      <w:r>
        <w:rPr>
          <w:rFonts w:eastAsiaTheme="minorEastAsia" w:hint="eastAsia"/>
          <w:lang w:eastAsia="zh-CN"/>
        </w:rPr>
        <w:t xml:space="preserve"> Therefore, preamble mask with a more extensive granularity,</w:t>
      </w:r>
      <w:r>
        <w:rPr>
          <w:rFonts w:eastAsiaTheme="minorEastAsia"/>
          <w:lang w:eastAsia="zh-CN"/>
        </w:rPr>
        <w:t xml:space="preserve"> </w:t>
      </w:r>
      <w:r>
        <w:rPr>
          <w:rFonts w:eastAsiaTheme="minorEastAsia" w:hint="eastAsia"/>
          <w:lang w:eastAsia="zh-CN"/>
        </w:rPr>
        <w:t xml:space="preserve">e.g., association set, should be </w:t>
      </w:r>
      <w:r w:rsidRPr="00A01119">
        <w:rPr>
          <w:rFonts w:eastAsiaTheme="minorEastAsia" w:hint="eastAsia"/>
          <w:noProof/>
          <w:lang w:eastAsia="zh-CN"/>
        </w:rPr>
        <w:t>considered for</w:t>
      </w:r>
      <w:r>
        <w:rPr>
          <w:rFonts w:eastAsiaTheme="minorEastAsia" w:hint="eastAsia"/>
          <w:lang w:eastAsia="zh-CN"/>
        </w:rPr>
        <w:t xml:space="preserve"> NR.</w:t>
      </w:r>
    </w:p>
    <w:p w14:paraId="73050966" w14:textId="77777777" w:rsidR="00972AE8" w:rsidRDefault="00972AE8" w:rsidP="00972AE8">
      <w:pPr>
        <w:adjustRightInd w:val="0"/>
        <w:snapToGrid w:val="0"/>
        <w:spacing w:line="400" w:lineRule="atLeast"/>
        <w:jc w:val="both"/>
        <w:rPr>
          <w:rFonts w:eastAsia="楷体_GB2312"/>
          <w:szCs w:val="20"/>
          <w:lang w:val="en-GB" w:eastAsia="zh-CN"/>
        </w:rPr>
      </w:pPr>
      <w:r>
        <w:rPr>
          <w:rFonts w:eastAsia="楷体_GB2312"/>
          <w:szCs w:val="20"/>
          <w:lang w:val="en-GB" w:eastAsia="zh-CN"/>
        </w:rPr>
        <w:t xml:space="preserve">We define the table </w:t>
      </w:r>
      <w:r>
        <w:rPr>
          <w:rFonts w:eastAsia="楷体_GB2312" w:hint="eastAsia"/>
          <w:szCs w:val="20"/>
          <w:lang w:eastAsia="zh-CN"/>
        </w:rPr>
        <w:t xml:space="preserve">of PRACH mask table </w:t>
      </w:r>
      <w:r>
        <w:rPr>
          <w:rFonts w:eastAsia="楷体_GB2312"/>
          <w:szCs w:val="20"/>
          <w:lang w:val="en-GB" w:eastAsia="zh-CN"/>
        </w:rPr>
        <w:t xml:space="preserve">as shown below, the table does not discriminate between FR1 </w:t>
      </w:r>
      <w:r>
        <w:rPr>
          <w:rFonts w:eastAsia="楷体_GB2312" w:hint="eastAsia"/>
          <w:szCs w:val="20"/>
          <w:lang w:eastAsia="zh-CN"/>
        </w:rPr>
        <w:t>&amp;</w:t>
      </w:r>
      <w:r>
        <w:rPr>
          <w:rFonts w:eastAsia="楷体_GB2312"/>
          <w:szCs w:val="20"/>
          <w:lang w:val="en-GB" w:eastAsia="zh-CN"/>
        </w:rPr>
        <w:t xml:space="preserve"> FR2 </w:t>
      </w:r>
      <w:r>
        <w:rPr>
          <w:rFonts w:eastAsia="楷体_GB2312" w:hint="eastAsia"/>
          <w:szCs w:val="20"/>
          <w:lang w:eastAsia="zh-CN"/>
        </w:rPr>
        <w:t>and</w:t>
      </w:r>
      <w:r>
        <w:rPr>
          <w:rFonts w:eastAsia="楷体_GB2312"/>
          <w:szCs w:val="20"/>
          <w:lang w:val="en-GB" w:eastAsia="zh-CN"/>
        </w:rPr>
        <w:t xml:space="preserve"> TDD </w:t>
      </w:r>
      <w:r>
        <w:rPr>
          <w:rFonts w:eastAsia="楷体_GB2312" w:hint="eastAsia"/>
          <w:szCs w:val="20"/>
          <w:lang w:eastAsia="zh-CN"/>
        </w:rPr>
        <w:t xml:space="preserve">&amp; </w:t>
      </w:r>
      <w:r>
        <w:rPr>
          <w:rFonts w:eastAsia="楷体_GB2312"/>
          <w:szCs w:val="20"/>
          <w:lang w:val="en-GB" w:eastAsia="zh-CN"/>
        </w:rPr>
        <w:t xml:space="preserve">FDD. </w:t>
      </w:r>
      <w:r>
        <w:rPr>
          <w:rFonts w:eastAsia="楷体_GB2312"/>
          <w:szCs w:val="20"/>
          <w:lang w:val="en-GB"/>
        </w:rPr>
        <w:t xml:space="preserve">When the </w:t>
      </w:r>
      <w:r>
        <w:rPr>
          <w:rFonts w:eastAsia="楷体_GB2312" w:hint="eastAsia"/>
          <w:szCs w:val="20"/>
          <w:lang w:eastAsia="zh-CN"/>
        </w:rPr>
        <w:t>most significant</w:t>
      </w:r>
      <w:r>
        <w:rPr>
          <w:rFonts w:eastAsia="楷体_GB2312"/>
          <w:szCs w:val="20"/>
          <w:lang w:val="en-GB"/>
        </w:rPr>
        <w:t xml:space="preserve"> bit of PRACH mask is 0</w:t>
      </w:r>
      <w:r>
        <w:rPr>
          <w:rFonts w:eastAsia="楷体_GB2312" w:hint="eastAsia"/>
          <w:szCs w:val="20"/>
          <w:lang w:val="en-GB"/>
        </w:rPr>
        <w:t>,</w:t>
      </w:r>
      <w:r>
        <w:rPr>
          <w:rFonts w:eastAsia="楷体_GB2312"/>
          <w:szCs w:val="20"/>
          <w:lang w:val="en-GB"/>
        </w:rPr>
        <w:t xml:space="preserve"> </w:t>
      </w:r>
      <w:r>
        <w:rPr>
          <w:rFonts w:eastAsia="楷体_GB2312" w:hint="eastAsia"/>
          <w:szCs w:val="20"/>
          <w:lang w:eastAsia="zh-CN"/>
        </w:rPr>
        <w:t>the 3 LSB</w:t>
      </w:r>
      <w:r>
        <w:rPr>
          <w:rFonts w:eastAsia="楷体_GB2312"/>
          <w:szCs w:val="20"/>
          <w:lang w:val="en-GB"/>
        </w:rPr>
        <w:t xml:space="preserve"> indicate</w:t>
      </w:r>
      <w:r>
        <w:rPr>
          <w:rFonts w:eastAsia="楷体_GB2312" w:hint="eastAsia"/>
          <w:szCs w:val="20"/>
          <w:lang w:eastAsia="zh-CN"/>
        </w:rPr>
        <w:t xml:space="preserve"> the index of</w:t>
      </w:r>
      <w:r>
        <w:rPr>
          <w:rFonts w:eastAsia="楷体_GB2312"/>
          <w:szCs w:val="20"/>
          <w:lang w:val="en-GB"/>
        </w:rPr>
        <w:t xml:space="preserve"> </w:t>
      </w:r>
      <w:r>
        <w:rPr>
          <w:rFonts w:eastAsia="楷体_GB2312" w:hint="eastAsia"/>
          <w:szCs w:val="20"/>
          <w:lang w:eastAsia="zh-CN"/>
        </w:rPr>
        <w:t xml:space="preserve">ROs </w:t>
      </w:r>
      <w:r>
        <w:rPr>
          <w:rFonts w:eastAsia="楷体_GB2312"/>
          <w:szCs w:val="20"/>
          <w:lang w:val="en-GB"/>
        </w:rPr>
        <w:t xml:space="preserve">associated with </w:t>
      </w:r>
      <w:r>
        <w:rPr>
          <w:rFonts w:eastAsia="楷体_GB2312" w:hint="eastAsia"/>
          <w:szCs w:val="20"/>
          <w:lang w:eastAsia="zh-CN"/>
        </w:rPr>
        <w:t xml:space="preserve">SSBs in </w:t>
      </w:r>
      <w:proofErr w:type="spellStart"/>
      <w:r>
        <w:rPr>
          <w:rFonts w:eastAsia="楷体_GB2312"/>
          <w:szCs w:val="20"/>
          <w:lang w:val="en-GB"/>
        </w:rPr>
        <w:t>SSBList</w:t>
      </w:r>
      <w:proofErr w:type="spellEnd"/>
      <w:r>
        <w:rPr>
          <w:rFonts w:eastAsia="楷体_GB2312" w:hint="eastAsia"/>
          <w:szCs w:val="20"/>
          <w:lang w:eastAsia="zh-CN"/>
        </w:rPr>
        <w:t xml:space="preserve">, </w:t>
      </w:r>
      <w:r>
        <w:rPr>
          <w:rFonts w:eastAsia="楷体_GB2312" w:hint="eastAsia"/>
          <w:szCs w:val="20"/>
          <w:lang w:val="en-GB" w:eastAsia="zh-CN"/>
        </w:rPr>
        <w:t>correspond</w:t>
      </w:r>
      <w:r>
        <w:rPr>
          <w:rFonts w:eastAsia="楷体_GB2312"/>
          <w:szCs w:val="20"/>
          <w:lang w:val="en-GB" w:eastAsia="zh-CN"/>
        </w:rPr>
        <w:t xml:space="preserve">ing to  </w:t>
      </w:r>
      <w:r>
        <w:rPr>
          <w:rFonts w:eastAsia="楷体_GB2312" w:hint="eastAsia"/>
          <w:szCs w:val="20"/>
          <w:lang w:eastAsia="zh-CN"/>
        </w:rPr>
        <w:t>0-7</w:t>
      </w:r>
      <w:r>
        <w:rPr>
          <w:rFonts w:eastAsia="楷体_GB2312"/>
          <w:szCs w:val="20"/>
          <w:lang w:val="en-GB" w:eastAsia="zh-CN"/>
        </w:rPr>
        <w:t xml:space="preserve"> of PRACH mask index in the table</w:t>
      </w:r>
      <w:r>
        <w:rPr>
          <w:rFonts w:eastAsia="楷体_GB2312"/>
          <w:szCs w:val="20"/>
          <w:lang w:val="en-GB"/>
        </w:rPr>
        <w:t>;</w:t>
      </w:r>
      <w:r>
        <w:rPr>
          <w:rFonts w:eastAsia="楷体_GB2312"/>
          <w:szCs w:val="20"/>
          <w:lang w:val="en-GB" w:eastAsia="zh-CN"/>
        </w:rPr>
        <w:t xml:space="preserve"> When t</w:t>
      </w:r>
      <w:r>
        <w:rPr>
          <w:rFonts w:eastAsia="楷体_GB2312" w:hint="eastAsia"/>
          <w:szCs w:val="20"/>
          <w:lang w:eastAsia="zh-CN"/>
        </w:rPr>
        <w:t xml:space="preserve">he value of </w:t>
      </w:r>
      <w:r>
        <w:rPr>
          <w:rFonts w:eastAsia="楷体_GB2312"/>
          <w:szCs w:val="20"/>
          <w:lang w:val="en-GB"/>
        </w:rPr>
        <w:t xml:space="preserve">the </w:t>
      </w:r>
      <w:r>
        <w:rPr>
          <w:rFonts w:eastAsia="楷体_GB2312" w:hint="eastAsia"/>
          <w:szCs w:val="20"/>
          <w:lang w:eastAsia="zh-CN"/>
        </w:rPr>
        <w:t>most significant</w:t>
      </w:r>
      <w:r>
        <w:rPr>
          <w:rFonts w:eastAsia="楷体_GB2312"/>
          <w:szCs w:val="20"/>
          <w:lang w:val="en-GB"/>
        </w:rPr>
        <w:t xml:space="preserve"> bit</w:t>
      </w:r>
      <w:r>
        <w:rPr>
          <w:rFonts w:eastAsia="楷体_GB2312"/>
          <w:szCs w:val="20"/>
          <w:lang w:val="en-GB" w:eastAsia="zh-CN"/>
        </w:rPr>
        <w:t xml:space="preserve"> is 1, </w:t>
      </w:r>
      <w:r>
        <w:rPr>
          <w:rFonts w:eastAsia="楷体_GB2312" w:hint="eastAsia"/>
          <w:szCs w:val="20"/>
          <w:lang w:eastAsia="zh-CN"/>
        </w:rPr>
        <w:t xml:space="preserve">each </w:t>
      </w:r>
      <w:proofErr w:type="spellStart"/>
      <w:r>
        <w:rPr>
          <w:rFonts w:eastAsia="楷体_GB2312" w:hint="eastAsia"/>
          <w:szCs w:val="20"/>
          <w:lang w:eastAsia="zh-CN"/>
        </w:rPr>
        <w:t>codepoint</w:t>
      </w:r>
      <w:proofErr w:type="spellEnd"/>
      <w:r>
        <w:rPr>
          <w:rFonts w:eastAsia="楷体_GB2312" w:hint="eastAsia"/>
          <w:szCs w:val="20"/>
          <w:lang w:eastAsia="zh-CN"/>
        </w:rPr>
        <w:t xml:space="preserve"> indicates different principles for determining available PRACH resource</w:t>
      </w:r>
      <w:r>
        <w:rPr>
          <w:rFonts w:eastAsia="楷体_GB2312" w:hint="eastAsia"/>
          <w:szCs w:val="20"/>
          <w:lang w:val="en-GB" w:eastAsia="zh-CN"/>
        </w:rPr>
        <w:t>, correspond</w:t>
      </w:r>
      <w:r>
        <w:rPr>
          <w:rFonts w:eastAsia="楷体_GB2312"/>
          <w:szCs w:val="20"/>
          <w:lang w:val="en-GB" w:eastAsia="zh-CN"/>
        </w:rPr>
        <w:t xml:space="preserve">ing to  8-15 of PRACH mask index in the table, i.e. </w:t>
      </w:r>
      <w:r>
        <w:rPr>
          <w:rFonts w:eastAsia="楷体_GB2312" w:hint="eastAsia"/>
          <w:szCs w:val="20"/>
          <w:lang w:eastAsia="zh-CN"/>
        </w:rPr>
        <w:t xml:space="preserve">for </w:t>
      </w:r>
      <w:r>
        <w:rPr>
          <w:rFonts w:eastAsia="楷体_GB2312" w:hint="eastAsia"/>
          <w:szCs w:val="20"/>
          <w:lang w:val="en-GB" w:eastAsia="zh-CN"/>
        </w:rPr>
        <w:t>every odd association set: all RO</w:t>
      </w:r>
      <w:r>
        <w:rPr>
          <w:rFonts w:eastAsia="楷体_GB2312" w:hint="eastAsia"/>
          <w:szCs w:val="20"/>
          <w:lang w:eastAsia="zh-CN"/>
        </w:rPr>
        <w:t>s</w:t>
      </w:r>
      <w:r>
        <w:rPr>
          <w:rFonts w:eastAsia="楷体_GB2312" w:hint="eastAsia"/>
          <w:szCs w:val="20"/>
          <w:lang w:val="en-GB" w:eastAsia="zh-CN"/>
        </w:rPr>
        <w:t xml:space="preserve"> with odd </w:t>
      </w:r>
      <w:proofErr w:type="spellStart"/>
      <w:r>
        <w:rPr>
          <w:rFonts w:eastAsia="楷体_GB2312" w:hint="eastAsia"/>
          <w:szCs w:val="20"/>
          <w:lang w:val="en-GB" w:eastAsia="zh-CN"/>
        </w:rPr>
        <w:t>indice</w:t>
      </w:r>
      <w:proofErr w:type="spellEnd"/>
      <w:r>
        <w:rPr>
          <w:rFonts w:eastAsia="楷体_GB2312" w:hint="eastAsia"/>
          <w:szCs w:val="20"/>
          <w:lang w:val="en-GB" w:eastAsia="zh-CN"/>
        </w:rPr>
        <w:t xml:space="preserve">(s) associated with </w:t>
      </w:r>
      <w:proofErr w:type="spellStart"/>
      <w:r>
        <w:rPr>
          <w:rFonts w:eastAsia="楷体_GB2312" w:hint="eastAsia"/>
          <w:szCs w:val="20"/>
          <w:lang w:val="en-GB" w:eastAsia="zh-CN"/>
        </w:rPr>
        <w:t>SSBlist</w:t>
      </w:r>
      <w:proofErr w:type="spellEnd"/>
      <w:r>
        <w:rPr>
          <w:rFonts w:eastAsia="楷体_GB2312" w:hint="eastAsia"/>
          <w:szCs w:val="20"/>
          <w:lang w:val="en-GB" w:eastAsia="zh-CN"/>
        </w:rPr>
        <w:t xml:space="preserve"> </w:t>
      </w:r>
      <w:r>
        <w:rPr>
          <w:rFonts w:eastAsia="楷体_GB2312" w:hint="eastAsia"/>
          <w:szCs w:val="20"/>
          <w:lang w:eastAsia="zh-CN"/>
        </w:rPr>
        <w:t xml:space="preserve">are allowed, for </w:t>
      </w:r>
      <w:r>
        <w:rPr>
          <w:rFonts w:eastAsia="楷体_GB2312" w:hint="eastAsia"/>
          <w:szCs w:val="20"/>
          <w:lang w:val="en-GB" w:eastAsia="zh-CN"/>
        </w:rPr>
        <w:t>every even association set: all RO</w:t>
      </w:r>
      <w:r>
        <w:rPr>
          <w:rFonts w:eastAsia="楷体_GB2312" w:hint="eastAsia"/>
          <w:szCs w:val="20"/>
          <w:lang w:eastAsia="zh-CN"/>
        </w:rPr>
        <w:t>s</w:t>
      </w:r>
      <w:r>
        <w:rPr>
          <w:rFonts w:eastAsia="楷体_GB2312" w:hint="eastAsia"/>
          <w:szCs w:val="20"/>
          <w:lang w:val="en-GB" w:eastAsia="zh-CN"/>
        </w:rPr>
        <w:t xml:space="preserve"> with even </w:t>
      </w:r>
      <w:proofErr w:type="spellStart"/>
      <w:r>
        <w:rPr>
          <w:rFonts w:eastAsia="楷体_GB2312" w:hint="eastAsia"/>
          <w:szCs w:val="20"/>
          <w:lang w:val="en-GB" w:eastAsia="zh-CN"/>
        </w:rPr>
        <w:t>indice</w:t>
      </w:r>
      <w:proofErr w:type="spellEnd"/>
      <w:r>
        <w:rPr>
          <w:rFonts w:eastAsia="楷体_GB2312"/>
          <w:szCs w:val="20"/>
          <w:lang w:val="en-GB" w:eastAsia="zh-CN"/>
        </w:rPr>
        <w:t>(</w:t>
      </w:r>
      <w:r>
        <w:rPr>
          <w:rFonts w:eastAsia="楷体_GB2312" w:hint="eastAsia"/>
          <w:szCs w:val="20"/>
          <w:lang w:val="en-GB" w:eastAsia="zh-CN"/>
        </w:rPr>
        <w:t xml:space="preserve">s) associated with </w:t>
      </w:r>
      <w:proofErr w:type="spellStart"/>
      <w:r>
        <w:rPr>
          <w:rFonts w:eastAsia="楷体_GB2312" w:hint="eastAsia"/>
          <w:szCs w:val="20"/>
          <w:lang w:val="en-GB" w:eastAsia="zh-CN"/>
        </w:rPr>
        <w:t>SSBlist</w:t>
      </w:r>
      <w:proofErr w:type="spellEnd"/>
      <w:r>
        <w:rPr>
          <w:rFonts w:eastAsia="楷体_GB2312" w:hint="eastAsia"/>
          <w:szCs w:val="20"/>
          <w:lang w:val="en-GB" w:eastAsia="zh-CN"/>
        </w:rPr>
        <w:t xml:space="preserve"> </w:t>
      </w:r>
      <w:r>
        <w:rPr>
          <w:rFonts w:eastAsia="楷体_GB2312" w:hint="eastAsia"/>
          <w:szCs w:val="20"/>
          <w:lang w:eastAsia="zh-CN"/>
        </w:rPr>
        <w:t xml:space="preserve">are allowed. </w:t>
      </w:r>
    </w:p>
    <w:p w14:paraId="7F26DC74" w14:textId="77777777" w:rsidR="002D713C" w:rsidRDefault="00194155">
      <w:pPr>
        <w:jc w:val="center"/>
        <w:rPr>
          <w:rFonts w:eastAsia="微软雅黑"/>
          <w:b/>
          <w:bCs/>
          <w:szCs w:val="20"/>
          <w:lang w:val="en-GB" w:eastAsia="zh-CN"/>
        </w:rPr>
      </w:pPr>
      <w:r>
        <w:rPr>
          <w:rFonts w:eastAsia="微软雅黑"/>
          <w:b/>
          <w:bCs/>
          <w:szCs w:val="20"/>
          <w:lang w:val="en-GB" w:eastAsia="zh-CN"/>
        </w:rPr>
        <w:t>Table 1. PRACH mask table</w:t>
      </w:r>
    </w:p>
    <w:tbl>
      <w:tblPr>
        <w:tblStyle w:val="af3"/>
        <w:tblW w:w="8296" w:type="dxa"/>
        <w:jc w:val="center"/>
        <w:tblLayout w:type="fixed"/>
        <w:tblLook w:val="04A0" w:firstRow="1" w:lastRow="0" w:firstColumn="1" w:lastColumn="0" w:noHBand="0" w:noVBand="1"/>
      </w:tblPr>
      <w:tblGrid>
        <w:gridCol w:w="2074"/>
        <w:gridCol w:w="2074"/>
        <w:gridCol w:w="2074"/>
        <w:gridCol w:w="2074"/>
      </w:tblGrid>
      <w:tr w:rsidR="002D713C" w14:paraId="15F5A573" w14:textId="77777777">
        <w:trPr>
          <w:jc w:val="center"/>
        </w:trPr>
        <w:tc>
          <w:tcPr>
            <w:tcW w:w="2074" w:type="dxa"/>
          </w:tcPr>
          <w:p w14:paraId="10E43D30" w14:textId="77777777" w:rsidR="002D713C" w:rsidRDefault="00194155">
            <w:pPr>
              <w:rPr>
                <w:rFonts w:eastAsia="楷体_GB2312"/>
                <w:szCs w:val="20"/>
              </w:rPr>
            </w:pPr>
            <w:r>
              <w:rPr>
                <w:rFonts w:eastAsia="楷体_GB2312"/>
                <w:szCs w:val="20"/>
              </w:rPr>
              <w:t>PRACH mask index</w:t>
            </w:r>
          </w:p>
        </w:tc>
        <w:tc>
          <w:tcPr>
            <w:tcW w:w="2074" w:type="dxa"/>
          </w:tcPr>
          <w:p w14:paraId="1F0C1569" w14:textId="77777777" w:rsidR="002D713C" w:rsidRDefault="00194155">
            <w:pPr>
              <w:rPr>
                <w:rFonts w:eastAsia="楷体_GB2312"/>
                <w:szCs w:val="20"/>
              </w:rPr>
            </w:pPr>
            <w:r>
              <w:rPr>
                <w:rFonts w:eastAsia="楷体_GB2312"/>
                <w:szCs w:val="20"/>
              </w:rPr>
              <w:t>FDD FR1</w:t>
            </w:r>
          </w:p>
        </w:tc>
        <w:tc>
          <w:tcPr>
            <w:tcW w:w="2074" w:type="dxa"/>
          </w:tcPr>
          <w:p w14:paraId="2D9E0EC0" w14:textId="77777777" w:rsidR="002D713C" w:rsidRDefault="00194155">
            <w:pPr>
              <w:rPr>
                <w:rFonts w:eastAsia="楷体_GB2312"/>
                <w:szCs w:val="20"/>
              </w:rPr>
            </w:pPr>
            <w:r>
              <w:rPr>
                <w:rFonts w:eastAsia="楷体_GB2312"/>
                <w:szCs w:val="20"/>
              </w:rPr>
              <w:t>TDD FR1</w:t>
            </w:r>
          </w:p>
        </w:tc>
        <w:tc>
          <w:tcPr>
            <w:tcW w:w="2074" w:type="dxa"/>
          </w:tcPr>
          <w:p w14:paraId="23A898AB" w14:textId="77777777" w:rsidR="002D713C" w:rsidRDefault="00194155">
            <w:pPr>
              <w:rPr>
                <w:rFonts w:eastAsia="楷体_GB2312"/>
                <w:szCs w:val="20"/>
              </w:rPr>
            </w:pPr>
            <w:r>
              <w:rPr>
                <w:rFonts w:eastAsia="楷体_GB2312"/>
                <w:szCs w:val="20"/>
              </w:rPr>
              <w:t>TDD FR2</w:t>
            </w:r>
          </w:p>
        </w:tc>
      </w:tr>
      <w:tr w:rsidR="002D713C" w14:paraId="45FB938B" w14:textId="77777777">
        <w:trPr>
          <w:jc w:val="center"/>
        </w:trPr>
        <w:tc>
          <w:tcPr>
            <w:tcW w:w="2074" w:type="dxa"/>
          </w:tcPr>
          <w:p w14:paraId="0BD8F1A4" w14:textId="77777777" w:rsidR="002D713C" w:rsidRDefault="00194155">
            <w:pPr>
              <w:ind w:left="960"/>
              <w:rPr>
                <w:rFonts w:eastAsia="楷体_GB2312"/>
                <w:szCs w:val="20"/>
              </w:rPr>
            </w:pPr>
            <w:r>
              <w:rPr>
                <w:rFonts w:eastAsia="楷体_GB2312"/>
                <w:szCs w:val="20"/>
              </w:rPr>
              <w:t>0</w:t>
            </w:r>
          </w:p>
        </w:tc>
        <w:tc>
          <w:tcPr>
            <w:tcW w:w="6222" w:type="dxa"/>
            <w:gridSpan w:val="3"/>
          </w:tcPr>
          <w:p w14:paraId="1CBAD149" w14:textId="77777777" w:rsidR="002D713C" w:rsidRDefault="00194155">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0 associated with </w:t>
            </w:r>
            <w:proofErr w:type="spellStart"/>
            <w:r>
              <w:rPr>
                <w:rFonts w:eastAsia="楷体_GB2312"/>
                <w:szCs w:val="20"/>
              </w:rPr>
              <w:t>SSBList</w:t>
            </w:r>
            <w:proofErr w:type="spellEnd"/>
          </w:p>
        </w:tc>
      </w:tr>
      <w:tr w:rsidR="002D713C" w14:paraId="23ADEF7A" w14:textId="77777777">
        <w:trPr>
          <w:jc w:val="center"/>
        </w:trPr>
        <w:tc>
          <w:tcPr>
            <w:tcW w:w="2074" w:type="dxa"/>
          </w:tcPr>
          <w:p w14:paraId="5F5813E9" w14:textId="77777777" w:rsidR="002D713C" w:rsidRDefault="00194155">
            <w:pPr>
              <w:ind w:left="960"/>
              <w:rPr>
                <w:rFonts w:eastAsia="楷体_GB2312"/>
                <w:szCs w:val="20"/>
              </w:rPr>
            </w:pPr>
            <w:r>
              <w:rPr>
                <w:rFonts w:eastAsia="楷体_GB2312"/>
                <w:szCs w:val="20"/>
              </w:rPr>
              <w:t>1</w:t>
            </w:r>
          </w:p>
        </w:tc>
        <w:tc>
          <w:tcPr>
            <w:tcW w:w="6222" w:type="dxa"/>
            <w:gridSpan w:val="3"/>
          </w:tcPr>
          <w:p w14:paraId="5100B85F" w14:textId="77777777" w:rsidR="002D713C" w:rsidRDefault="00194155">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1 associated with </w:t>
            </w:r>
            <w:proofErr w:type="spellStart"/>
            <w:r>
              <w:rPr>
                <w:rFonts w:eastAsia="楷体_GB2312"/>
                <w:szCs w:val="20"/>
              </w:rPr>
              <w:t>SSBList</w:t>
            </w:r>
            <w:proofErr w:type="spellEnd"/>
          </w:p>
        </w:tc>
      </w:tr>
      <w:tr w:rsidR="002D713C" w14:paraId="486FE666" w14:textId="77777777">
        <w:trPr>
          <w:jc w:val="center"/>
        </w:trPr>
        <w:tc>
          <w:tcPr>
            <w:tcW w:w="2074" w:type="dxa"/>
          </w:tcPr>
          <w:p w14:paraId="62C8E26D" w14:textId="77777777" w:rsidR="002D713C" w:rsidRDefault="00194155">
            <w:pPr>
              <w:ind w:left="960"/>
              <w:rPr>
                <w:rFonts w:eastAsia="楷体_GB2312"/>
                <w:szCs w:val="20"/>
              </w:rPr>
            </w:pPr>
            <w:r>
              <w:rPr>
                <w:rFonts w:eastAsia="楷体_GB2312"/>
                <w:szCs w:val="20"/>
              </w:rPr>
              <w:t>2</w:t>
            </w:r>
          </w:p>
        </w:tc>
        <w:tc>
          <w:tcPr>
            <w:tcW w:w="6222" w:type="dxa"/>
            <w:gridSpan w:val="3"/>
          </w:tcPr>
          <w:p w14:paraId="4FA357E6" w14:textId="77777777" w:rsidR="002D713C" w:rsidRDefault="00194155">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2 associated with </w:t>
            </w:r>
            <w:proofErr w:type="spellStart"/>
            <w:r>
              <w:rPr>
                <w:rFonts w:eastAsia="楷体_GB2312"/>
                <w:szCs w:val="20"/>
              </w:rPr>
              <w:t>SSBList</w:t>
            </w:r>
            <w:proofErr w:type="spellEnd"/>
          </w:p>
        </w:tc>
      </w:tr>
      <w:tr w:rsidR="002D713C" w14:paraId="3C71B15A" w14:textId="77777777">
        <w:trPr>
          <w:jc w:val="center"/>
        </w:trPr>
        <w:tc>
          <w:tcPr>
            <w:tcW w:w="2074" w:type="dxa"/>
          </w:tcPr>
          <w:p w14:paraId="07E6BAB7" w14:textId="77777777" w:rsidR="002D713C" w:rsidRDefault="00194155">
            <w:pPr>
              <w:ind w:left="960"/>
              <w:rPr>
                <w:rFonts w:eastAsia="楷体_GB2312"/>
                <w:szCs w:val="20"/>
              </w:rPr>
            </w:pPr>
            <w:r>
              <w:rPr>
                <w:rFonts w:eastAsia="楷体_GB2312"/>
                <w:szCs w:val="20"/>
              </w:rPr>
              <w:t>3</w:t>
            </w:r>
          </w:p>
        </w:tc>
        <w:tc>
          <w:tcPr>
            <w:tcW w:w="6222" w:type="dxa"/>
            <w:gridSpan w:val="3"/>
          </w:tcPr>
          <w:p w14:paraId="3995A1EC" w14:textId="77777777" w:rsidR="002D713C" w:rsidRDefault="00194155">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3 associated with </w:t>
            </w:r>
            <w:proofErr w:type="spellStart"/>
            <w:r>
              <w:rPr>
                <w:rFonts w:eastAsia="楷体_GB2312"/>
                <w:szCs w:val="20"/>
              </w:rPr>
              <w:t>SSBList</w:t>
            </w:r>
            <w:proofErr w:type="spellEnd"/>
          </w:p>
        </w:tc>
      </w:tr>
      <w:tr w:rsidR="002D713C" w14:paraId="04D021E8" w14:textId="77777777">
        <w:trPr>
          <w:jc w:val="center"/>
        </w:trPr>
        <w:tc>
          <w:tcPr>
            <w:tcW w:w="2074" w:type="dxa"/>
          </w:tcPr>
          <w:p w14:paraId="70ADA2A2" w14:textId="77777777" w:rsidR="002D713C" w:rsidRDefault="00194155">
            <w:pPr>
              <w:ind w:left="960"/>
              <w:rPr>
                <w:rFonts w:eastAsia="楷体_GB2312"/>
                <w:szCs w:val="20"/>
              </w:rPr>
            </w:pPr>
            <w:r>
              <w:rPr>
                <w:rFonts w:eastAsia="楷体_GB2312"/>
                <w:szCs w:val="20"/>
              </w:rPr>
              <w:lastRenderedPageBreak/>
              <w:t>4</w:t>
            </w:r>
          </w:p>
        </w:tc>
        <w:tc>
          <w:tcPr>
            <w:tcW w:w="6222" w:type="dxa"/>
            <w:gridSpan w:val="3"/>
          </w:tcPr>
          <w:p w14:paraId="504511FE" w14:textId="77777777" w:rsidR="002D713C" w:rsidRDefault="00194155">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4 associated with </w:t>
            </w:r>
            <w:proofErr w:type="spellStart"/>
            <w:r>
              <w:rPr>
                <w:rFonts w:eastAsia="楷体_GB2312"/>
                <w:szCs w:val="20"/>
              </w:rPr>
              <w:t>SSBList</w:t>
            </w:r>
            <w:proofErr w:type="spellEnd"/>
          </w:p>
        </w:tc>
      </w:tr>
      <w:tr w:rsidR="002D713C" w14:paraId="4420745D" w14:textId="77777777">
        <w:trPr>
          <w:jc w:val="center"/>
        </w:trPr>
        <w:tc>
          <w:tcPr>
            <w:tcW w:w="2074" w:type="dxa"/>
          </w:tcPr>
          <w:p w14:paraId="3FB17296" w14:textId="77777777" w:rsidR="002D713C" w:rsidRDefault="00194155">
            <w:pPr>
              <w:ind w:left="960"/>
              <w:rPr>
                <w:rFonts w:eastAsia="楷体_GB2312"/>
                <w:szCs w:val="20"/>
              </w:rPr>
            </w:pPr>
            <w:r>
              <w:rPr>
                <w:rFonts w:eastAsia="楷体_GB2312"/>
                <w:szCs w:val="20"/>
              </w:rPr>
              <w:t>5</w:t>
            </w:r>
          </w:p>
        </w:tc>
        <w:tc>
          <w:tcPr>
            <w:tcW w:w="6222" w:type="dxa"/>
            <w:gridSpan w:val="3"/>
          </w:tcPr>
          <w:p w14:paraId="1585ABE7" w14:textId="77777777" w:rsidR="002D713C" w:rsidRDefault="00194155">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5 associated with </w:t>
            </w:r>
            <w:proofErr w:type="spellStart"/>
            <w:r>
              <w:rPr>
                <w:rFonts w:eastAsia="楷体_GB2312"/>
                <w:szCs w:val="20"/>
              </w:rPr>
              <w:t>SSBList</w:t>
            </w:r>
            <w:proofErr w:type="spellEnd"/>
          </w:p>
        </w:tc>
      </w:tr>
      <w:tr w:rsidR="002D713C" w14:paraId="10A9F053" w14:textId="77777777">
        <w:trPr>
          <w:jc w:val="center"/>
        </w:trPr>
        <w:tc>
          <w:tcPr>
            <w:tcW w:w="2074" w:type="dxa"/>
          </w:tcPr>
          <w:p w14:paraId="2C1CFD83" w14:textId="77777777" w:rsidR="002D713C" w:rsidRDefault="00194155">
            <w:pPr>
              <w:ind w:left="960"/>
              <w:rPr>
                <w:rFonts w:eastAsia="楷体_GB2312"/>
                <w:szCs w:val="20"/>
              </w:rPr>
            </w:pPr>
            <w:r>
              <w:rPr>
                <w:rFonts w:eastAsia="楷体_GB2312"/>
                <w:szCs w:val="20"/>
              </w:rPr>
              <w:t>6</w:t>
            </w:r>
          </w:p>
        </w:tc>
        <w:tc>
          <w:tcPr>
            <w:tcW w:w="6222" w:type="dxa"/>
            <w:gridSpan w:val="3"/>
          </w:tcPr>
          <w:p w14:paraId="6F364961" w14:textId="77777777" w:rsidR="002D713C" w:rsidRDefault="00194155">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6 associated with </w:t>
            </w:r>
            <w:proofErr w:type="spellStart"/>
            <w:r>
              <w:rPr>
                <w:rFonts w:eastAsia="楷体_GB2312"/>
                <w:szCs w:val="20"/>
              </w:rPr>
              <w:t>SSBList</w:t>
            </w:r>
            <w:proofErr w:type="spellEnd"/>
          </w:p>
        </w:tc>
      </w:tr>
      <w:tr w:rsidR="002D713C" w14:paraId="785B442F" w14:textId="77777777">
        <w:trPr>
          <w:jc w:val="center"/>
        </w:trPr>
        <w:tc>
          <w:tcPr>
            <w:tcW w:w="2074" w:type="dxa"/>
          </w:tcPr>
          <w:p w14:paraId="62754AC9" w14:textId="77777777" w:rsidR="002D713C" w:rsidRDefault="00194155">
            <w:pPr>
              <w:ind w:left="960"/>
              <w:rPr>
                <w:rFonts w:eastAsia="楷体_GB2312"/>
                <w:szCs w:val="20"/>
              </w:rPr>
            </w:pPr>
            <w:r>
              <w:rPr>
                <w:rFonts w:eastAsia="楷体_GB2312"/>
                <w:szCs w:val="20"/>
              </w:rPr>
              <w:t>7</w:t>
            </w:r>
          </w:p>
        </w:tc>
        <w:tc>
          <w:tcPr>
            <w:tcW w:w="6222" w:type="dxa"/>
            <w:gridSpan w:val="3"/>
          </w:tcPr>
          <w:p w14:paraId="48C2E86C" w14:textId="77777777" w:rsidR="002D713C" w:rsidRDefault="00194155">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7 associated with </w:t>
            </w:r>
            <w:proofErr w:type="spellStart"/>
            <w:r>
              <w:rPr>
                <w:rFonts w:eastAsia="楷体_GB2312"/>
                <w:szCs w:val="20"/>
              </w:rPr>
              <w:t>SSBList</w:t>
            </w:r>
            <w:proofErr w:type="spellEnd"/>
          </w:p>
        </w:tc>
      </w:tr>
      <w:tr w:rsidR="005F2C4E" w14:paraId="66464BDD" w14:textId="77777777">
        <w:trPr>
          <w:jc w:val="center"/>
        </w:trPr>
        <w:tc>
          <w:tcPr>
            <w:tcW w:w="2074" w:type="dxa"/>
          </w:tcPr>
          <w:p w14:paraId="1284CB9E" w14:textId="31D956AC" w:rsidR="005F2C4E" w:rsidRDefault="005F2C4E">
            <w:pPr>
              <w:ind w:left="960"/>
              <w:rPr>
                <w:rFonts w:eastAsia="楷体_GB2312"/>
                <w:szCs w:val="20"/>
                <w:lang w:eastAsia="zh-CN"/>
              </w:rPr>
            </w:pPr>
            <w:r>
              <w:rPr>
                <w:rFonts w:eastAsia="楷体_GB2312" w:hint="eastAsia"/>
                <w:szCs w:val="20"/>
                <w:lang w:eastAsia="zh-CN"/>
              </w:rPr>
              <w:t>8</w:t>
            </w:r>
          </w:p>
        </w:tc>
        <w:tc>
          <w:tcPr>
            <w:tcW w:w="6222" w:type="dxa"/>
            <w:gridSpan w:val="3"/>
          </w:tcPr>
          <w:p w14:paraId="0B841C82" w14:textId="7CDE28BF" w:rsidR="005F2C4E" w:rsidRDefault="005F2C4E">
            <w:pPr>
              <w:rPr>
                <w:rFonts w:eastAsia="楷体_GB2312"/>
                <w:kern w:val="2"/>
                <w:szCs w:val="20"/>
                <w:lang w:eastAsia="zh-CN"/>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kern w:val="2"/>
                <w:szCs w:val="20"/>
                <w:lang w:eastAsia="zh-CN"/>
              </w:rPr>
              <w:t xml:space="preserve">from </w:t>
            </w:r>
            <w:r>
              <w:rPr>
                <w:rFonts w:eastAsia="楷体_GB2312"/>
                <w:szCs w:val="20"/>
              </w:rPr>
              <w:t>RO</w:t>
            </w:r>
            <w:r>
              <w:rPr>
                <w:rFonts w:eastAsia="楷体_GB2312"/>
                <w:szCs w:val="20"/>
                <w:lang w:eastAsia="zh-CN"/>
              </w:rPr>
              <w:t>#</w:t>
            </w:r>
            <w:r>
              <w:rPr>
                <w:rFonts w:eastAsia="楷体_GB2312"/>
                <w:szCs w:val="20"/>
              </w:rPr>
              <w:t>0</w:t>
            </w:r>
            <w:r>
              <w:rPr>
                <w:rFonts w:eastAsia="楷体_GB2312"/>
                <w:kern w:val="2"/>
                <w:szCs w:val="20"/>
                <w:lang w:eastAsia="zh-CN"/>
              </w:rPr>
              <w:t xml:space="preserve"> to </w:t>
            </w:r>
            <w:r>
              <w:rPr>
                <w:rFonts w:eastAsia="楷体_GB2312"/>
                <w:szCs w:val="20"/>
              </w:rPr>
              <w:t>RO</w:t>
            </w:r>
            <w:r>
              <w:rPr>
                <w:rFonts w:eastAsia="楷体_GB2312"/>
                <w:szCs w:val="20"/>
                <w:lang w:eastAsia="zh-CN"/>
              </w:rPr>
              <w:t>#</w:t>
            </w:r>
            <w:r>
              <w:rPr>
                <w:rFonts w:eastAsia="楷体_GB2312"/>
                <w:szCs w:val="20"/>
              </w:rPr>
              <w:t xml:space="preserve">7 associated with </w:t>
            </w:r>
            <w:proofErr w:type="spellStart"/>
            <w:r>
              <w:rPr>
                <w:rFonts w:eastAsia="楷体_GB2312"/>
                <w:szCs w:val="20"/>
              </w:rPr>
              <w:t>SSBList</w:t>
            </w:r>
            <w:proofErr w:type="spellEnd"/>
          </w:p>
        </w:tc>
      </w:tr>
      <w:tr w:rsidR="00AC6C06" w14:paraId="4DECD3DB" w14:textId="77777777">
        <w:trPr>
          <w:jc w:val="center"/>
        </w:trPr>
        <w:tc>
          <w:tcPr>
            <w:tcW w:w="2074" w:type="dxa"/>
          </w:tcPr>
          <w:p w14:paraId="7C90EC9F" w14:textId="3E5382C3" w:rsidR="00AC6C06" w:rsidRDefault="00AC6C06">
            <w:pPr>
              <w:ind w:left="960"/>
              <w:rPr>
                <w:rFonts w:eastAsia="楷体_GB2312"/>
                <w:szCs w:val="20"/>
                <w:lang w:eastAsia="zh-CN"/>
              </w:rPr>
            </w:pPr>
            <w:r>
              <w:rPr>
                <w:rFonts w:eastAsia="楷体_GB2312" w:hint="eastAsia"/>
                <w:szCs w:val="20"/>
                <w:lang w:eastAsia="zh-CN"/>
              </w:rPr>
              <w:t>9</w:t>
            </w:r>
          </w:p>
        </w:tc>
        <w:tc>
          <w:tcPr>
            <w:tcW w:w="6222" w:type="dxa"/>
            <w:gridSpan w:val="3"/>
          </w:tcPr>
          <w:p w14:paraId="5ED2895E" w14:textId="5B25B48B" w:rsidR="00AC6C06" w:rsidRDefault="00AC6C06">
            <w:pPr>
              <w:rPr>
                <w:rFonts w:eastAsia="楷体_GB2312"/>
                <w:szCs w:val="20"/>
                <w:lang w:eastAsia="zh-CN"/>
              </w:rPr>
            </w:pPr>
            <w:r>
              <w:rPr>
                <w:rFonts w:eastAsia="楷体_GB2312" w:hint="eastAsia"/>
                <w:szCs w:val="20"/>
                <w:lang w:eastAsia="zh-CN"/>
              </w:rPr>
              <w:t>e</w:t>
            </w:r>
            <w:r>
              <w:rPr>
                <w:rFonts w:eastAsia="楷体_GB2312"/>
                <w:szCs w:val="20"/>
                <w:lang w:eastAsia="zh-CN"/>
              </w:rPr>
              <w:t>very odd association set: all RO</w:t>
            </w:r>
            <w:r>
              <w:rPr>
                <w:rFonts w:eastAsia="楷体_GB2312" w:hint="eastAsia"/>
                <w:szCs w:val="20"/>
                <w:lang w:eastAsia="zh-CN"/>
              </w:rPr>
              <w:t>s</w:t>
            </w:r>
            <w:r>
              <w:rPr>
                <w:rFonts w:eastAsia="楷体_GB2312"/>
                <w:szCs w:val="20"/>
                <w:lang w:eastAsia="zh-CN"/>
              </w:rPr>
              <w:t xml:space="preserve"> associated with </w:t>
            </w:r>
            <w:proofErr w:type="spellStart"/>
            <w:r>
              <w:rPr>
                <w:rFonts w:eastAsia="楷体_GB2312"/>
                <w:szCs w:val="20"/>
                <w:lang w:eastAsia="zh-CN"/>
              </w:rPr>
              <w:t>SSBList</w:t>
            </w:r>
            <w:proofErr w:type="spellEnd"/>
          </w:p>
        </w:tc>
      </w:tr>
      <w:tr w:rsidR="005F2C4E" w14:paraId="3D1FC692" w14:textId="77777777">
        <w:trPr>
          <w:jc w:val="center"/>
        </w:trPr>
        <w:tc>
          <w:tcPr>
            <w:tcW w:w="2074" w:type="dxa"/>
          </w:tcPr>
          <w:p w14:paraId="490A9DF8" w14:textId="508C1C99" w:rsidR="005F2C4E" w:rsidRDefault="00AC6C06">
            <w:pPr>
              <w:ind w:left="960"/>
              <w:rPr>
                <w:rFonts w:eastAsia="楷体_GB2312"/>
                <w:szCs w:val="20"/>
                <w:lang w:eastAsia="zh-CN"/>
              </w:rPr>
            </w:pPr>
            <w:r>
              <w:rPr>
                <w:rFonts w:eastAsia="楷体_GB2312" w:hint="eastAsia"/>
                <w:szCs w:val="20"/>
                <w:lang w:eastAsia="zh-CN"/>
              </w:rPr>
              <w:t>10</w:t>
            </w:r>
          </w:p>
        </w:tc>
        <w:tc>
          <w:tcPr>
            <w:tcW w:w="6222" w:type="dxa"/>
            <w:gridSpan w:val="3"/>
          </w:tcPr>
          <w:p w14:paraId="375B1ACC" w14:textId="380849BC" w:rsidR="005F2C4E" w:rsidRDefault="00AC6C06">
            <w:pPr>
              <w:rPr>
                <w:rFonts w:eastAsia="楷体_GB2312"/>
                <w:kern w:val="2"/>
                <w:szCs w:val="20"/>
                <w:lang w:eastAsia="zh-CN"/>
              </w:rPr>
            </w:pPr>
            <w:r>
              <w:rPr>
                <w:rFonts w:eastAsia="楷体_GB2312" w:hint="eastAsia"/>
                <w:kern w:val="2"/>
                <w:szCs w:val="20"/>
                <w:lang w:eastAsia="zh-CN"/>
              </w:rPr>
              <w:t>e</w:t>
            </w:r>
            <w:r>
              <w:rPr>
                <w:rFonts w:eastAsia="楷体_GB2312"/>
                <w:kern w:val="2"/>
                <w:szCs w:val="20"/>
                <w:lang w:eastAsia="zh-CN"/>
              </w:rPr>
              <w:t>ve</w:t>
            </w:r>
            <w:r>
              <w:rPr>
                <w:rFonts w:eastAsia="楷体_GB2312" w:hint="eastAsia"/>
                <w:kern w:val="2"/>
                <w:szCs w:val="20"/>
                <w:lang w:eastAsia="zh-CN"/>
              </w:rPr>
              <w:t>ry even</w:t>
            </w:r>
            <w:r>
              <w:rPr>
                <w:rFonts w:eastAsia="楷体_GB2312"/>
                <w:kern w:val="2"/>
                <w:szCs w:val="20"/>
                <w:lang w:eastAsia="zh-CN"/>
              </w:rPr>
              <w:t xml:space="preserve"> associated set:</w:t>
            </w:r>
            <w:r>
              <w:rPr>
                <w:rFonts w:eastAsia="楷体_GB2312" w:hint="eastAsia"/>
                <w:kern w:val="2"/>
                <w:szCs w:val="20"/>
                <w:lang w:eastAsia="zh-CN"/>
              </w:rPr>
              <w:t xml:space="preserve"> </w:t>
            </w:r>
            <w:r>
              <w:rPr>
                <w:rFonts w:eastAsia="楷体_GB2312"/>
                <w:szCs w:val="20"/>
                <w:lang w:eastAsia="zh-CN"/>
              </w:rPr>
              <w:t>all</w:t>
            </w:r>
            <w:r>
              <w:rPr>
                <w:rFonts w:eastAsia="楷体_GB2312"/>
                <w:kern w:val="2"/>
                <w:szCs w:val="20"/>
                <w:lang w:eastAsia="zh-CN"/>
              </w:rPr>
              <w:t xml:space="preserve"> </w:t>
            </w:r>
            <w:r>
              <w:rPr>
                <w:rFonts w:eastAsia="楷体_GB2312"/>
                <w:szCs w:val="20"/>
                <w:lang w:eastAsia="zh-CN"/>
              </w:rPr>
              <w:t>RO</w:t>
            </w:r>
            <w:r>
              <w:rPr>
                <w:rFonts w:eastAsia="楷体_GB2312" w:hint="eastAsia"/>
                <w:szCs w:val="20"/>
                <w:lang w:eastAsia="zh-CN"/>
              </w:rPr>
              <w:t>s</w:t>
            </w:r>
            <w:r>
              <w:rPr>
                <w:rFonts w:eastAsia="楷体_GB2312"/>
                <w:szCs w:val="20"/>
                <w:lang w:eastAsia="zh-CN"/>
              </w:rPr>
              <w:t xml:space="preserve"> associated with </w:t>
            </w:r>
            <w:proofErr w:type="spellStart"/>
            <w:r>
              <w:rPr>
                <w:rFonts w:eastAsia="楷体_GB2312"/>
                <w:szCs w:val="20"/>
                <w:lang w:eastAsia="zh-CN"/>
              </w:rPr>
              <w:t>SSBList</w:t>
            </w:r>
            <w:proofErr w:type="spellEnd"/>
          </w:p>
        </w:tc>
      </w:tr>
      <w:tr w:rsidR="00AC6C06" w14:paraId="695B7C27" w14:textId="77777777">
        <w:trPr>
          <w:jc w:val="center"/>
        </w:trPr>
        <w:tc>
          <w:tcPr>
            <w:tcW w:w="2074" w:type="dxa"/>
          </w:tcPr>
          <w:p w14:paraId="3B497064" w14:textId="75B6E4D1" w:rsidR="00AC6C06" w:rsidRDefault="00AC6C06">
            <w:pPr>
              <w:ind w:left="960"/>
              <w:rPr>
                <w:rFonts w:eastAsia="楷体_GB2312"/>
                <w:szCs w:val="20"/>
                <w:lang w:eastAsia="zh-CN"/>
              </w:rPr>
            </w:pPr>
            <w:r>
              <w:rPr>
                <w:rFonts w:eastAsia="楷体_GB2312" w:hint="eastAsia"/>
                <w:szCs w:val="20"/>
                <w:lang w:eastAsia="zh-CN"/>
              </w:rPr>
              <w:t>11</w:t>
            </w:r>
          </w:p>
        </w:tc>
        <w:tc>
          <w:tcPr>
            <w:tcW w:w="6222" w:type="dxa"/>
            <w:gridSpan w:val="3"/>
          </w:tcPr>
          <w:p w14:paraId="0B697FE0" w14:textId="4740CAAC" w:rsidR="00AC6C06" w:rsidRDefault="00AC6C06">
            <w:pPr>
              <w:rPr>
                <w:rFonts w:eastAsia="楷体_GB2312"/>
                <w:kern w:val="2"/>
                <w:szCs w:val="20"/>
                <w:lang w:eastAsia="zh-CN"/>
              </w:rPr>
            </w:pPr>
            <w:r>
              <w:rPr>
                <w:rFonts w:eastAsia="楷体_GB2312"/>
                <w:szCs w:val="20"/>
                <w:lang w:eastAsia="zh-CN"/>
              </w:rPr>
              <w:t>the first half</w:t>
            </w:r>
            <w:r>
              <w:rPr>
                <w:rFonts w:eastAsia="楷体_GB2312" w:hint="eastAsia"/>
                <w:szCs w:val="20"/>
                <w:lang w:eastAsia="zh-CN"/>
              </w:rPr>
              <w:t xml:space="preserve"> of the</w:t>
            </w:r>
            <w:r>
              <w:rPr>
                <w:rFonts w:eastAsia="楷体_GB2312"/>
                <w:szCs w:val="20"/>
                <w:lang w:eastAsia="zh-CN"/>
              </w:rPr>
              <w:t xml:space="preserve"> association set</w:t>
            </w:r>
            <w:r>
              <w:rPr>
                <w:rFonts w:eastAsia="楷体_GB2312" w:hint="eastAsia"/>
                <w:szCs w:val="20"/>
                <w:lang w:eastAsia="zh-CN"/>
              </w:rPr>
              <w:t>s:</w:t>
            </w:r>
            <w:r>
              <w:rPr>
                <w:rFonts w:eastAsia="楷体_GB2312"/>
                <w:szCs w:val="20"/>
                <w:lang w:eastAsia="zh-CN"/>
              </w:rPr>
              <w:t xml:space="preserve"> </w:t>
            </w:r>
            <w:r>
              <w:rPr>
                <w:rFonts w:eastAsia="楷体_GB2312" w:hint="eastAsia"/>
                <w:szCs w:val="20"/>
                <w:lang w:eastAsia="zh-CN"/>
              </w:rPr>
              <w:t xml:space="preserve">all </w:t>
            </w:r>
            <w:r>
              <w:rPr>
                <w:rFonts w:eastAsia="楷体_GB2312"/>
                <w:szCs w:val="20"/>
                <w:lang w:eastAsia="zh-CN"/>
              </w:rPr>
              <w:t>RO</w:t>
            </w:r>
            <w:r>
              <w:rPr>
                <w:rFonts w:eastAsia="楷体_GB2312" w:hint="eastAsia"/>
                <w:szCs w:val="20"/>
                <w:lang w:eastAsia="zh-CN"/>
              </w:rPr>
              <w:t>s</w:t>
            </w:r>
            <w:r>
              <w:rPr>
                <w:rFonts w:eastAsia="楷体_GB2312"/>
                <w:szCs w:val="20"/>
                <w:lang w:eastAsia="zh-CN"/>
              </w:rPr>
              <w:t xml:space="preserve"> associated with </w:t>
            </w:r>
            <w:proofErr w:type="spellStart"/>
            <w:r>
              <w:rPr>
                <w:rFonts w:eastAsia="楷体_GB2312"/>
                <w:szCs w:val="20"/>
                <w:lang w:eastAsia="zh-CN"/>
              </w:rPr>
              <w:t>SSBList</w:t>
            </w:r>
            <w:proofErr w:type="spellEnd"/>
          </w:p>
        </w:tc>
      </w:tr>
      <w:tr w:rsidR="00AC6C06" w14:paraId="3EF4EEF6" w14:textId="77777777">
        <w:trPr>
          <w:jc w:val="center"/>
        </w:trPr>
        <w:tc>
          <w:tcPr>
            <w:tcW w:w="2074" w:type="dxa"/>
          </w:tcPr>
          <w:p w14:paraId="00140674" w14:textId="5580178D" w:rsidR="00AC6C06" w:rsidRDefault="00AC6C06">
            <w:pPr>
              <w:ind w:left="960"/>
              <w:rPr>
                <w:rFonts w:eastAsia="楷体_GB2312"/>
                <w:szCs w:val="20"/>
                <w:lang w:eastAsia="zh-CN"/>
              </w:rPr>
            </w:pPr>
            <w:r>
              <w:rPr>
                <w:rFonts w:eastAsia="楷体_GB2312" w:hint="eastAsia"/>
                <w:szCs w:val="20"/>
                <w:lang w:eastAsia="zh-CN"/>
              </w:rPr>
              <w:t>12</w:t>
            </w:r>
          </w:p>
        </w:tc>
        <w:tc>
          <w:tcPr>
            <w:tcW w:w="6222" w:type="dxa"/>
            <w:gridSpan w:val="3"/>
          </w:tcPr>
          <w:p w14:paraId="1B4847BD" w14:textId="2A87FB0A" w:rsidR="00AC6C06" w:rsidRDefault="00AC6C06">
            <w:pPr>
              <w:rPr>
                <w:rFonts w:eastAsia="楷体_GB2312"/>
                <w:szCs w:val="20"/>
                <w:lang w:eastAsia="zh-CN"/>
              </w:rPr>
            </w:pPr>
            <w:r>
              <w:rPr>
                <w:rFonts w:eastAsia="楷体_GB2312"/>
                <w:szCs w:val="20"/>
                <w:lang w:eastAsia="zh-CN"/>
              </w:rPr>
              <w:t xml:space="preserve">the </w:t>
            </w:r>
            <w:r>
              <w:rPr>
                <w:rFonts w:eastAsia="楷体_GB2312" w:hint="eastAsia"/>
                <w:szCs w:val="20"/>
                <w:lang w:eastAsia="zh-CN"/>
              </w:rPr>
              <w:t>second</w:t>
            </w:r>
            <w:r>
              <w:rPr>
                <w:rFonts w:eastAsia="楷体_GB2312"/>
                <w:szCs w:val="20"/>
                <w:lang w:eastAsia="zh-CN"/>
              </w:rPr>
              <w:t xml:space="preserve"> half</w:t>
            </w:r>
            <w:r>
              <w:rPr>
                <w:rFonts w:eastAsia="楷体_GB2312" w:hint="eastAsia"/>
                <w:szCs w:val="20"/>
                <w:lang w:eastAsia="zh-CN"/>
              </w:rPr>
              <w:t xml:space="preserve"> of the</w:t>
            </w:r>
            <w:r>
              <w:rPr>
                <w:rFonts w:eastAsia="楷体_GB2312"/>
                <w:szCs w:val="20"/>
                <w:lang w:eastAsia="zh-CN"/>
              </w:rPr>
              <w:t xml:space="preserve"> association set</w:t>
            </w:r>
            <w:r>
              <w:rPr>
                <w:rFonts w:eastAsia="楷体_GB2312" w:hint="eastAsia"/>
                <w:szCs w:val="20"/>
                <w:lang w:eastAsia="zh-CN"/>
              </w:rPr>
              <w:t xml:space="preserve">s: all </w:t>
            </w:r>
            <w:r>
              <w:rPr>
                <w:rFonts w:eastAsia="楷体_GB2312"/>
                <w:szCs w:val="20"/>
                <w:lang w:eastAsia="zh-CN"/>
              </w:rPr>
              <w:t>RO</w:t>
            </w:r>
            <w:r>
              <w:rPr>
                <w:rFonts w:eastAsia="楷体_GB2312" w:hint="eastAsia"/>
                <w:szCs w:val="20"/>
                <w:lang w:eastAsia="zh-CN"/>
              </w:rPr>
              <w:t>s</w:t>
            </w:r>
            <w:r>
              <w:rPr>
                <w:rFonts w:eastAsia="楷体_GB2312"/>
                <w:szCs w:val="20"/>
                <w:lang w:eastAsia="zh-CN"/>
              </w:rPr>
              <w:t xml:space="preserve"> associated</w:t>
            </w:r>
            <w:r>
              <w:rPr>
                <w:rFonts w:eastAsia="楷体_GB2312" w:hint="eastAsia"/>
                <w:szCs w:val="20"/>
                <w:lang w:eastAsia="zh-CN"/>
              </w:rPr>
              <w:t xml:space="preserve"> </w:t>
            </w:r>
            <w:r>
              <w:rPr>
                <w:rFonts w:eastAsia="楷体_GB2312"/>
                <w:szCs w:val="20"/>
                <w:lang w:eastAsia="zh-CN"/>
              </w:rPr>
              <w:t xml:space="preserve">with </w:t>
            </w:r>
            <w:proofErr w:type="spellStart"/>
            <w:r>
              <w:rPr>
                <w:rFonts w:eastAsia="楷体_GB2312"/>
                <w:szCs w:val="20"/>
                <w:lang w:eastAsia="zh-CN"/>
              </w:rPr>
              <w:t>SSBList</w:t>
            </w:r>
            <w:proofErr w:type="spellEnd"/>
          </w:p>
        </w:tc>
      </w:tr>
      <w:tr w:rsidR="00AC6C06" w14:paraId="7B597F41" w14:textId="77777777">
        <w:trPr>
          <w:jc w:val="center"/>
        </w:trPr>
        <w:tc>
          <w:tcPr>
            <w:tcW w:w="2074" w:type="dxa"/>
          </w:tcPr>
          <w:p w14:paraId="702E95C8" w14:textId="3373EA08" w:rsidR="00AC6C06" w:rsidRDefault="00AC6C06">
            <w:pPr>
              <w:ind w:left="960"/>
              <w:rPr>
                <w:rFonts w:eastAsia="楷体_GB2312"/>
                <w:szCs w:val="20"/>
                <w:lang w:eastAsia="zh-CN"/>
              </w:rPr>
            </w:pPr>
            <w:r>
              <w:rPr>
                <w:rFonts w:eastAsia="楷体_GB2312" w:hint="eastAsia"/>
                <w:szCs w:val="20"/>
                <w:lang w:eastAsia="zh-CN"/>
              </w:rPr>
              <w:t>13</w:t>
            </w:r>
          </w:p>
        </w:tc>
        <w:tc>
          <w:tcPr>
            <w:tcW w:w="6222" w:type="dxa"/>
            <w:gridSpan w:val="3"/>
          </w:tcPr>
          <w:p w14:paraId="4D08FAF7" w14:textId="77777777" w:rsidR="005E48CD" w:rsidRDefault="005E48CD" w:rsidP="005E48CD">
            <w:pPr>
              <w:jc w:val="both"/>
              <w:rPr>
                <w:rFonts w:eastAsia="楷体_GB2312"/>
                <w:kern w:val="2"/>
                <w:szCs w:val="20"/>
                <w:lang w:eastAsia="zh-CN"/>
              </w:rPr>
            </w:pPr>
            <w:r>
              <w:rPr>
                <w:rFonts w:eastAsia="楷体_GB2312" w:hint="eastAsia"/>
                <w:szCs w:val="20"/>
                <w:lang w:eastAsia="zh-CN"/>
              </w:rPr>
              <w:t>e</w:t>
            </w:r>
            <w:r>
              <w:rPr>
                <w:rFonts w:eastAsia="楷体_GB2312"/>
                <w:kern w:val="2"/>
                <w:szCs w:val="20"/>
                <w:lang w:eastAsia="zh-CN"/>
              </w:rPr>
              <w:t xml:space="preserve">very odd association set: </w:t>
            </w:r>
            <w:r>
              <w:rPr>
                <w:rFonts w:eastAsia="楷体_GB2312"/>
                <w:szCs w:val="20"/>
                <w:lang w:eastAsia="zh-CN"/>
              </w:rPr>
              <w:t>all</w:t>
            </w:r>
            <w:r>
              <w:rPr>
                <w:rFonts w:eastAsia="楷体_GB2312" w:hint="eastAsia"/>
                <w:szCs w:val="20"/>
                <w:lang w:eastAsia="zh-CN"/>
              </w:rPr>
              <w:t xml:space="preserve"> </w:t>
            </w:r>
            <w:r>
              <w:rPr>
                <w:rFonts w:eastAsia="楷体_GB2312"/>
                <w:kern w:val="2"/>
                <w:szCs w:val="20"/>
                <w:lang w:eastAsia="zh-CN"/>
              </w:rPr>
              <w:t>RO</w:t>
            </w:r>
            <w:r>
              <w:rPr>
                <w:rFonts w:eastAsia="楷体_GB2312" w:hint="eastAsia"/>
                <w:kern w:val="2"/>
                <w:szCs w:val="20"/>
                <w:lang w:eastAsia="zh-CN"/>
              </w:rPr>
              <w:t>s</w:t>
            </w:r>
            <w:r>
              <w:rPr>
                <w:rFonts w:eastAsia="楷体_GB2312"/>
                <w:kern w:val="2"/>
                <w:szCs w:val="20"/>
                <w:lang w:eastAsia="zh-CN"/>
              </w:rPr>
              <w:t xml:space="preserve"> with odd </w:t>
            </w:r>
            <w:r w:rsidRPr="00A01119">
              <w:rPr>
                <w:rFonts w:eastAsia="楷体_GB2312"/>
                <w:noProof/>
                <w:kern w:val="2"/>
                <w:szCs w:val="20"/>
                <w:lang w:eastAsia="zh-CN"/>
              </w:rPr>
              <w:t>indice</w:t>
            </w:r>
            <w:r>
              <w:rPr>
                <w:rFonts w:eastAsia="楷体_GB2312"/>
                <w:kern w:val="2"/>
                <w:szCs w:val="20"/>
                <w:lang w:eastAsia="zh-CN"/>
              </w:rPr>
              <w:t xml:space="preserve">(s) associated with </w:t>
            </w:r>
            <w:proofErr w:type="spellStart"/>
            <w:r>
              <w:rPr>
                <w:rFonts w:eastAsia="楷体_GB2312"/>
                <w:kern w:val="2"/>
                <w:szCs w:val="20"/>
                <w:lang w:eastAsia="zh-CN"/>
              </w:rPr>
              <w:t>SSBlist</w:t>
            </w:r>
            <w:proofErr w:type="spellEnd"/>
            <w:r>
              <w:rPr>
                <w:rFonts w:eastAsia="楷体_GB2312"/>
                <w:kern w:val="2"/>
                <w:szCs w:val="20"/>
                <w:lang w:eastAsia="zh-CN"/>
              </w:rPr>
              <w:t xml:space="preserve"> </w:t>
            </w:r>
          </w:p>
          <w:p w14:paraId="463506FA" w14:textId="6C90B1AA" w:rsidR="00AC6C06" w:rsidRDefault="005E48CD" w:rsidP="005E48CD">
            <w:pPr>
              <w:rPr>
                <w:rFonts w:eastAsia="楷体_GB2312"/>
                <w:szCs w:val="20"/>
                <w:lang w:eastAsia="zh-CN"/>
              </w:rPr>
            </w:pPr>
            <w:r>
              <w:rPr>
                <w:rFonts w:eastAsia="楷体_GB2312" w:hint="eastAsia"/>
                <w:kern w:val="2"/>
                <w:szCs w:val="20"/>
                <w:lang w:eastAsia="zh-CN"/>
              </w:rPr>
              <w:t>e</w:t>
            </w:r>
            <w:r>
              <w:rPr>
                <w:rFonts w:eastAsia="楷体_GB2312"/>
                <w:kern w:val="2"/>
                <w:szCs w:val="20"/>
                <w:lang w:eastAsia="zh-CN"/>
              </w:rPr>
              <w:t xml:space="preserve">very even association set: </w:t>
            </w:r>
            <w:r>
              <w:rPr>
                <w:rFonts w:eastAsia="楷体_GB2312"/>
                <w:szCs w:val="20"/>
                <w:lang w:eastAsia="zh-CN"/>
              </w:rPr>
              <w:t>all</w:t>
            </w:r>
            <w:r>
              <w:rPr>
                <w:rFonts w:eastAsia="楷体_GB2312" w:hint="eastAsia"/>
                <w:szCs w:val="20"/>
                <w:lang w:eastAsia="zh-CN"/>
              </w:rPr>
              <w:t xml:space="preserve"> </w:t>
            </w:r>
            <w:r>
              <w:rPr>
                <w:rFonts w:eastAsia="楷体_GB2312"/>
                <w:kern w:val="2"/>
                <w:szCs w:val="20"/>
                <w:lang w:eastAsia="zh-CN"/>
              </w:rPr>
              <w:t>RO</w:t>
            </w:r>
            <w:r>
              <w:rPr>
                <w:rFonts w:eastAsia="楷体_GB2312" w:hint="eastAsia"/>
                <w:kern w:val="2"/>
                <w:szCs w:val="20"/>
                <w:lang w:eastAsia="zh-CN"/>
              </w:rPr>
              <w:t>s</w:t>
            </w:r>
            <w:r>
              <w:rPr>
                <w:rFonts w:eastAsia="楷体_GB2312"/>
                <w:kern w:val="2"/>
                <w:szCs w:val="20"/>
                <w:lang w:eastAsia="zh-CN"/>
              </w:rPr>
              <w:t xml:space="preserve"> with even </w:t>
            </w:r>
            <w:r w:rsidRPr="00A01119">
              <w:rPr>
                <w:rFonts w:eastAsia="楷体_GB2312"/>
                <w:noProof/>
                <w:kern w:val="2"/>
                <w:szCs w:val="20"/>
                <w:lang w:eastAsia="zh-CN"/>
              </w:rPr>
              <w:t>indice</w:t>
            </w:r>
            <w:r>
              <w:rPr>
                <w:rFonts w:eastAsia="楷体_GB2312"/>
                <w:kern w:val="2"/>
                <w:szCs w:val="20"/>
                <w:lang w:eastAsia="zh-CN"/>
              </w:rPr>
              <w:t xml:space="preserve">(s) associated with </w:t>
            </w:r>
            <w:r w:rsidRPr="00A01119">
              <w:rPr>
                <w:rFonts w:eastAsia="楷体_GB2312"/>
                <w:noProof/>
                <w:kern w:val="2"/>
                <w:szCs w:val="20"/>
                <w:lang w:eastAsia="zh-CN"/>
              </w:rPr>
              <w:t>SSBlist</w:t>
            </w:r>
          </w:p>
        </w:tc>
      </w:tr>
      <w:tr w:rsidR="00AC6C06" w14:paraId="4FE7A2D5" w14:textId="77777777">
        <w:trPr>
          <w:jc w:val="center"/>
        </w:trPr>
        <w:tc>
          <w:tcPr>
            <w:tcW w:w="2074" w:type="dxa"/>
          </w:tcPr>
          <w:p w14:paraId="698E4467" w14:textId="53661836" w:rsidR="00AC6C06" w:rsidRDefault="00AC6C06">
            <w:pPr>
              <w:ind w:left="960"/>
              <w:rPr>
                <w:rFonts w:eastAsia="楷体_GB2312"/>
                <w:szCs w:val="20"/>
                <w:lang w:eastAsia="zh-CN"/>
              </w:rPr>
            </w:pPr>
            <w:r>
              <w:rPr>
                <w:rFonts w:eastAsia="楷体_GB2312" w:hint="eastAsia"/>
                <w:szCs w:val="20"/>
                <w:lang w:eastAsia="zh-CN"/>
              </w:rPr>
              <w:t>14</w:t>
            </w:r>
          </w:p>
        </w:tc>
        <w:tc>
          <w:tcPr>
            <w:tcW w:w="6222" w:type="dxa"/>
            <w:gridSpan w:val="3"/>
          </w:tcPr>
          <w:p w14:paraId="11E316A0" w14:textId="5980121E" w:rsidR="00AC6C06" w:rsidRDefault="005E48CD">
            <w:pPr>
              <w:rPr>
                <w:rFonts w:eastAsia="楷体_GB2312"/>
                <w:szCs w:val="20"/>
                <w:lang w:eastAsia="zh-CN"/>
              </w:rPr>
            </w:pPr>
            <w:r>
              <w:rPr>
                <w:rFonts w:eastAsia="楷体_GB2312"/>
                <w:szCs w:val="20"/>
                <w:lang w:eastAsia="zh-CN"/>
              </w:rPr>
              <w:t>Reserved</w:t>
            </w:r>
            <w:r>
              <w:rPr>
                <w:rFonts w:eastAsia="楷体_GB2312" w:hint="eastAsia"/>
                <w:szCs w:val="20"/>
                <w:lang w:eastAsia="zh-CN"/>
              </w:rPr>
              <w:t xml:space="preserve"> </w:t>
            </w:r>
          </w:p>
        </w:tc>
      </w:tr>
      <w:tr w:rsidR="00AC6C06" w14:paraId="1ECA5686" w14:textId="77777777">
        <w:trPr>
          <w:jc w:val="center"/>
        </w:trPr>
        <w:tc>
          <w:tcPr>
            <w:tcW w:w="2074" w:type="dxa"/>
          </w:tcPr>
          <w:p w14:paraId="09D13DE3" w14:textId="0EBBBF0A" w:rsidR="00AC6C06" w:rsidRDefault="00AC6C06">
            <w:pPr>
              <w:ind w:left="960"/>
              <w:rPr>
                <w:rFonts w:eastAsia="楷体_GB2312"/>
                <w:szCs w:val="20"/>
                <w:lang w:eastAsia="zh-CN"/>
              </w:rPr>
            </w:pPr>
            <w:r>
              <w:rPr>
                <w:rFonts w:eastAsia="楷体_GB2312" w:hint="eastAsia"/>
                <w:szCs w:val="20"/>
                <w:lang w:eastAsia="zh-CN"/>
              </w:rPr>
              <w:t>15</w:t>
            </w:r>
          </w:p>
        </w:tc>
        <w:tc>
          <w:tcPr>
            <w:tcW w:w="6222" w:type="dxa"/>
            <w:gridSpan w:val="3"/>
          </w:tcPr>
          <w:p w14:paraId="3B3FEF41" w14:textId="54F6BBB0" w:rsidR="00AC6C06" w:rsidRDefault="005E48CD">
            <w:pPr>
              <w:rPr>
                <w:rFonts w:eastAsia="楷体_GB2312"/>
                <w:szCs w:val="20"/>
                <w:lang w:eastAsia="zh-CN"/>
              </w:rPr>
            </w:pPr>
            <w:r>
              <w:rPr>
                <w:rFonts w:eastAsia="楷体_GB2312"/>
                <w:szCs w:val="20"/>
                <w:lang w:eastAsia="zh-CN"/>
              </w:rPr>
              <w:t>Reserved</w:t>
            </w:r>
          </w:p>
        </w:tc>
      </w:tr>
    </w:tbl>
    <w:p w14:paraId="64539127" w14:textId="77777777" w:rsidR="00972AE8" w:rsidRDefault="00972AE8">
      <w:pPr>
        <w:pStyle w:val="B5"/>
        <w:ind w:left="0" w:firstLine="0"/>
        <w:rPr>
          <w:rFonts w:eastAsiaTheme="minorEastAsia"/>
          <w:b/>
          <w:lang w:val="en-US" w:eastAsia="zh-CN"/>
        </w:rPr>
      </w:pPr>
    </w:p>
    <w:p w14:paraId="26C49543" w14:textId="23468B1D" w:rsidR="002D713C" w:rsidRDefault="00194155">
      <w:pPr>
        <w:pStyle w:val="B5"/>
        <w:ind w:left="0" w:firstLine="0"/>
        <w:rPr>
          <w:rFonts w:eastAsiaTheme="minorEastAsia"/>
          <w:b/>
          <w:lang w:val="en-US" w:eastAsia="zh-CN"/>
        </w:rPr>
      </w:pPr>
      <w:bookmarkStart w:id="12" w:name="_GoBack"/>
      <w:bookmarkEnd w:id="12"/>
      <w:r>
        <w:rPr>
          <w:rFonts w:eastAsiaTheme="minorEastAsia" w:hint="eastAsia"/>
          <w:b/>
          <w:lang w:val="en-US" w:eastAsia="zh-CN"/>
        </w:rPr>
        <w:t>Prop</w:t>
      </w:r>
      <w:r>
        <w:rPr>
          <w:rFonts w:eastAsiaTheme="minorEastAsia"/>
          <w:b/>
          <w:lang w:val="en-US" w:eastAsia="zh-CN"/>
        </w:rPr>
        <w:t>osal 3: Introduce a PRACH mask table in NR (see the Table 1).</w:t>
      </w:r>
    </w:p>
    <w:p w14:paraId="5E9EDFDD" w14:textId="77777777" w:rsidR="002D713C" w:rsidRDefault="0019415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FFF07CA" w14:textId="77777777" w:rsidR="002D713C" w:rsidRDefault="00194155">
      <w:pPr>
        <w:pStyle w:val="a0"/>
        <w:rPr>
          <w:rFonts w:eastAsiaTheme="minorEastAsia"/>
          <w:b/>
          <w:szCs w:val="20"/>
          <w:lang w:eastAsia="zh-CN"/>
        </w:rPr>
      </w:pPr>
      <w:r>
        <w:rPr>
          <w:rFonts w:eastAsiaTheme="minorEastAsia"/>
          <w:b/>
          <w:szCs w:val="20"/>
          <w:lang w:eastAsia="zh-CN"/>
        </w:rPr>
        <w:t>Proposal 1: 4bits are used for PRACH mask index.</w:t>
      </w:r>
    </w:p>
    <w:p w14:paraId="45DA9671" w14:textId="77777777" w:rsidR="002D713C" w:rsidRDefault="00194155">
      <w:pPr>
        <w:pStyle w:val="a0"/>
        <w:rPr>
          <w:b/>
          <w:lang w:eastAsia="ko-KR"/>
        </w:rPr>
      </w:pPr>
      <w:r>
        <w:rPr>
          <w:rFonts w:eastAsiaTheme="minorEastAsia"/>
          <w:b/>
          <w:szCs w:val="20"/>
          <w:lang w:eastAsia="zh-CN"/>
        </w:rPr>
        <w:t xml:space="preserve">Proposal 2: one </w:t>
      </w:r>
      <w:r>
        <w:rPr>
          <w:b/>
          <w:lang w:eastAsia="ko-KR"/>
        </w:rPr>
        <w:t>PRACH mask index is used for all configured SSBs, i.e. all SSBs have the same PRACH mask index.</w:t>
      </w:r>
    </w:p>
    <w:p w14:paraId="6DCA4085" w14:textId="77777777" w:rsidR="002D713C" w:rsidRDefault="00194155">
      <w:pPr>
        <w:pStyle w:val="B5"/>
        <w:ind w:left="0" w:firstLine="0"/>
        <w:rPr>
          <w:rFonts w:eastAsiaTheme="minorEastAsia"/>
          <w:b/>
          <w:lang w:val="en-US" w:eastAsia="zh-CN"/>
        </w:rPr>
      </w:pPr>
      <w:r>
        <w:rPr>
          <w:rFonts w:eastAsiaTheme="minorEastAsia" w:hint="eastAsia"/>
          <w:b/>
          <w:lang w:val="en-US" w:eastAsia="zh-CN"/>
        </w:rPr>
        <w:t>Prop</w:t>
      </w:r>
      <w:r>
        <w:rPr>
          <w:rFonts w:eastAsiaTheme="minorEastAsia"/>
          <w:b/>
          <w:lang w:val="en-US" w:eastAsia="zh-CN"/>
        </w:rPr>
        <w:t>osal 3: Introduce a PRACH mask table in NR</w:t>
      </w:r>
      <w:r>
        <w:rPr>
          <w:rFonts w:eastAsiaTheme="minorEastAsia" w:hint="eastAsia"/>
          <w:b/>
          <w:lang w:val="en-US" w:eastAsia="zh-CN"/>
        </w:rPr>
        <w:t xml:space="preserve"> </w:t>
      </w:r>
      <w:r>
        <w:rPr>
          <w:rFonts w:eastAsiaTheme="minorEastAsia"/>
          <w:b/>
          <w:lang w:val="en-US" w:eastAsia="zh-CN"/>
        </w:rPr>
        <w:t>as following</w:t>
      </w:r>
      <w:r>
        <w:rPr>
          <w:rFonts w:eastAsiaTheme="minorEastAsia"/>
          <w:b/>
          <w:lang w:val="en-US" w:eastAsia="zh-CN"/>
        </w:rPr>
        <w:t>：</w:t>
      </w:r>
    </w:p>
    <w:tbl>
      <w:tblPr>
        <w:tblStyle w:val="af3"/>
        <w:tblW w:w="8296" w:type="dxa"/>
        <w:jc w:val="center"/>
        <w:tblLayout w:type="fixed"/>
        <w:tblLook w:val="04A0" w:firstRow="1" w:lastRow="0" w:firstColumn="1" w:lastColumn="0" w:noHBand="0" w:noVBand="1"/>
      </w:tblPr>
      <w:tblGrid>
        <w:gridCol w:w="2074"/>
        <w:gridCol w:w="2074"/>
        <w:gridCol w:w="2074"/>
        <w:gridCol w:w="2074"/>
      </w:tblGrid>
      <w:tr w:rsidR="005E48CD" w14:paraId="74691693" w14:textId="77777777" w:rsidTr="00DD71BE">
        <w:trPr>
          <w:jc w:val="center"/>
        </w:trPr>
        <w:tc>
          <w:tcPr>
            <w:tcW w:w="2074" w:type="dxa"/>
          </w:tcPr>
          <w:p w14:paraId="082054A3" w14:textId="77777777" w:rsidR="005E48CD" w:rsidRDefault="005E48CD" w:rsidP="00DD71BE">
            <w:pPr>
              <w:rPr>
                <w:rFonts w:eastAsia="楷体_GB2312"/>
                <w:szCs w:val="20"/>
              </w:rPr>
            </w:pPr>
            <w:r>
              <w:rPr>
                <w:rFonts w:eastAsia="楷体_GB2312"/>
                <w:szCs w:val="20"/>
              </w:rPr>
              <w:t>PRACH mask index</w:t>
            </w:r>
          </w:p>
        </w:tc>
        <w:tc>
          <w:tcPr>
            <w:tcW w:w="2074" w:type="dxa"/>
          </w:tcPr>
          <w:p w14:paraId="5B5B9D1F" w14:textId="77777777" w:rsidR="005E48CD" w:rsidRDefault="005E48CD" w:rsidP="00DD71BE">
            <w:pPr>
              <w:rPr>
                <w:rFonts w:eastAsia="楷体_GB2312"/>
                <w:szCs w:val="20"/>
              </w:rPr>
            </w:pPr>
            <w:r>
              <w:rPr>
                <w:rFonts w:eastAsia="楷体_GB2312"/>
                <w:szCs w:val="20"/>
              </w:rPr>
              <w:t>FDD FR1</w:t>
            </w:r>
          </w:p>
        </w:tc>
        <w:tc>
          <w:tcPr>
            <w:tcW w:w="2074" w:type="dxa"/>
          </w:tcPr>
          <w:p w14:paraId="64A79908" w14:textId="77777777" w:rsidR="005E48CD" w:rsidRDefault="005E48CD" w:rsidP="00DD71BE">
            <w:pPr>
              <w:rPr>
                <w:rFonts w:eastAsia="楷体_GB2312"/>
                <w:szCs w:val="20"/>
              </w:rPr>
            </w:pPr>
            <w:r>
              <w:rPr>
                <w:rFonts w:eastAsia="楷体_GB2312"/>
                <w:szCs w:val="20"/>
              </w:rPr>
              <w:t>TDD FR1</w:t>
            </w:r>
          </w:p>
        </w:tc>
        <w:tc>
          <w:tcPr>
            <w:tcW w:w="2074" w:type="dxa"/>
          </w:tcPr>
          <w:p w14:paraId="0CA6C1E5" w14:textId="77777777" w:rsidR="005E48CD" w:rsidRDefault="005E48CD" w:rsidP="00DD71BE">
            <w:pPr>
              <w:rPr>
                <w:rFonts w:eastAsia="楷体_GB2312"/>
                <w:szCs w:val="20"/>
              </w:rPr>
            </w:pPr>
            <w:r>
              <w:rPr>
                <w:rFonts w:eastAsia="楷体_GB2312"/>
                <w:szCs w:val="20"/>
              </w:rPr>
              <w:t>TDD FR2</w:t>
            </w:r>
          </w:p>
        </w:tc>
      </w:tr>
      <w:tr w:rsidR="005E48CD" w14:paraId="1A60DDC0" w14:textId="77777777" w:rsidTr="00DD71BE">
        <w:trPr>
          <w:jc w:val="center"/>
        </w:trPr>
        <w:tc>
          <w:tcPr>
            <w:tcW w:w="2074" w:type="dxa"/>
          </w:tcPr>
          <w:p w14:paraId="7E9401EE" w14:textId="77777777" w:rsidR="005E48CD" w:rsidRDefault="005E48CD" w:rsidP="00DD71BE">
            <w:pPr>
              <w:ind w:left="960"/>
              <w:rPr>
                <w:rFonts w:eastAsia="楷体_GB2312"/>
                <w:szCs w:val="20"/>
              </w:rPr>
            </w:pPr>
            <w:r>
              <w:rPr>
                <w:rFonts w:eastAsia="楷体_GB2312"/>
                <w:szCs w:val="20"/>
              </w:rPr>
              <w:t>0</w:t>
            </w:r>
          </w:p>
        </w:tc>
        <w:tc>
          <w:tcPr>
            <w:tcW w:w="6222" w:type="dxa"/>
            <w:gridSpan w:val="3"/>
          </w:tcPr>
          <w:p w14:paraId="0F1B0378" w14:textId="77777777" w:rsidR="005E48CD" w:rsidRDefault="005E48CD" w:rsidP="00DD71BE">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0 associated with </w:t>
            </w:r>
            <w:proofErr w:type="spellStart"/>
            <w:r>
              <w:rPr>
                <w:rFonts w:eastAsia="楷体_GB2312"/>
                <w:szCs w:val="20"/>
              </w:rPr>
              <w:t>SSBList</w:t>
            </w:r>
            <w:proofErr w:type="spellEnd"/>
          </w:p>
        </w:tc>
      </w:tr>
      <w:tr w:rsidR="005E48CD" w14:paraId="1FD82A07" w14:textId="77777777" w:rsidTr="00DD71BE">
        <w:trPr>
          <w:jc w:val="center"/>
        </w:trPr>
        <w:tc>
          <w:tcPr>
            <w:tcW w:w="2074" w:type="dxa"/>
          </w:tcPr>
          <w:p w14:paraId="1127C959" w14:textId="77777777" w:rsidR="005E48CD" w:rsidRDefault="005E48CD" w:rsidP="00DD71BE">
            <w:pPr>
              <w:ind w:left="960"/>
              <w:rPr>
                <w:rFonts w:eastAsia="楷体_GB2312"/>
                <w:szCs w:val="20"/>
              </w:rPr>
            </w:pPr>
            <w:r>
              <w:rPr>
                <w:rFonts w:eastAsia="楷体_GB2312"/>
                <w:szCs w:val="20"/>
              </w:rPr>
              <w:t>1</w:t>
            </w:r>
          </w:p>
        </w:tc>
        <w:tc>
          <w:tcPr>
            <w:tcW w:w="6222" w:type="dxa"/>
            <w:gridSpan w:val="3"/>
          </w:tcPr>
          <w:p w14:paraId="3E641075" w14:textId="77777777" w:rsidR="005E48CD" w:rsidRDefault="005E48CD" w:rsidP="00DD71BE">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1 associated with </w:t>
            </w:r>
            <w:proofErr w:type="spellStart"/>
            <w:r>
              <w:rPr>
                <w:rFonts w:eastAsia="楷体_GB2312"/>
                <w:szCs w:val="20"/>
              </w:rPr>
              <w:t>SSBList</w:t>
            </w:r>
            <w:proofErr w:type="spellEnd"/>
          </w:p>
        </w:tc>
      </w:tr>
      <w:tr w:rsidR="005E48CD" w14:paraId="0D2C30D1" w14:textId="77777777" w:rsidTr="00DD71BE">
        <w:trPr>
          <w:jc w:val="center"/>
        </w:trPr>
        <w:tc>
          <w:tcPr>
            <w:tcW w:w="2074" w:type="dxa"/>
          </w:tcPr>
          <w:p w14:paraId="42D119FF" w14:textId="77777777" w:rsidR="005E48CD" w:rsidRDefault="005E48CD" w:rsidP="00DD71BE">
            <w:pPr>
              <w:ind w:left="960"/>
              <w:rPr>
                <w:rFonts w:eastAsia="楷体_GB2312"/>
                <w:szCs w:val="20"/>
              </w:rPr>
            </w:pPr>
            <w:r>
              <w:rPr>
                <w:rFonts w:eastAsia="楷体_GB2312"/>
                <w:szCs w:val="20"/>
              </w:rPr>
              <w:t>2</w:t>
            </w:r>
          </w:p>
        </w:tc>
        <w:tc>
          <w:tcPr>
            <w:tcW w:w="6222" w:type="dxa"/>
            <w:gridSpan w:val="3"/>
          </w:tcPr>
          <w:p w14:paraId="6ADF221A" w14:textId="77777777" w:rsidR="005E48CD" w:rsidRDefault="005E48CD" w:rsidP="00DD71BE">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2 associated with </w:t>
            </w:r>
            <w:proofErr w:type="spellStart"/>
            <w:r>
              <w:rPr>
                <w:rFonts w:eastAsia="楷体_GB2312"/>
                <w:szCs w:val="20"/>
              </w:rPr>
              <w:t>SSBList</w:t>
            </w:r>
            <w:proofErr w:type="spellEnd"/>
          </w:p>
        </w:tc>
      </w:tr>
      <w:tr w:rsidR="005E48CD" w14:paraId="48D68B96" w14:textId="77777777" w:rsidTr="00DD71BE">
        <w:trPr>
          <w:jc w:val="center"/>
        </w:trPr>
        <w:tc>
          <w:tcPr>
            <w:tcW w:w="2074" w:type="dxa"/>
          </w:tcPr>
          <w:p w14:paraId="73596EA8" w14:textId="77777777" w:rsidR="005E48CD" w:rsidRDefault="005E48CD" w:rsidP="00DD71BE">
            <w:pPr>
              <w:ind w:left="960"/>
              <w:rPr>
                <w:rFonts w:eastAsia="楷体_GB2312"/>
                <w:szCs w:val="20"/>
              </w:rPr>
            </w:pPr>
            <w:r>
              <w:rPr>
                <w:rFonts w:eastAsia="楷体_GB2312"/>
                <w:szCs w:val="20"/>
              </w:rPr>
              <w:t>3</w:t>
            </w:r>
          </w:p>
        </w:tc>
        <w:tc>
          <w:tcPr>
            <w:tcW w:w="6222" w:type="dxa"/>
            <w:gridSpan w:val="3"/>
          </w:tcPr>
          <w:p w14:paraId="48F70DBB" w14:textId="77777777" w:rsidR="005E48CD" w:rsidRDefault="005E48CD" w:rsidP="00DD71BE">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3 associated with </w:t>
            </w:r>
            <w:proofErr w:type="spellStart"/>
            <w:r>
              <w:rPr>
                <w:rFonts w:eastAsia="楷体_GB2312"/>
                <w:szCs w:val="20"/>
              </w:rPr>
              <w:t>SSBList</w:t>
            </w:r>
            <w:proofErr w:type="spellEnd"/>
          </w:p>
        </w:tc>
      </w:tr>
      <w:tr w:rsidR="005E48CD" w14:paraId="5873C3C7" w14:textId="77777777" w:rsidTr="00DD71BE">
        <w:trPr>
          <w:jc w:val="center"/>
        </w:trPr>
        <w:tc>
          <w:tcPr>
            <w:tcW w:w="2074" w:type="dxa"/>
          </w:tcPr>
          <w:p w14:paraId="69B5CC5C" w14:textId="77777777" w:rsidR="005E48CD" w:rsidRDefault="005E48CD" w:rsidP="00DD71BE">
            <w:pPr>
              <w:ind w:left="960"/>
              <w:rPr>
                <w:rFonts w:eastAsia="楷体_GB2312"/>
                <w:szCs w:val="20"/>
              </w:rPr>
            </w:pPr>
            <w:r>
              <w:rPr>
                <w:rFonts w:eastAsia="楷体_GB2312"/>
                <w:szCs w:val="20"/>
              </w:rPr>
              <w:t>4</w:t>
            </w:r>
          </w:p>
        </w:tc>
        <w:tc>
          <w:tcPr>
            <w:tcW w:w="6222" w:type="dxa"/>
            <w:gridSpan w:val="3"/>
          </w:tcPr>
          <w:p w14:paraId="7E6DE193" w14:textId="77777777" w:rsidR="005E48CD" w:rsidRDefault="005E48CD" w:rsidP="00DD71BE">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4 associated with </w:t>
            </w:r>
            <w:proofErr w:type="spellStart"/>
            <w:r>
              <w:rPr>
                <w:rFonts w:eastAsia="楷体_GB2312"/>
                <w:szCs w:val="20"/>
              </w:rPr>
              <w:t>SSBList</w:t>
            </w:r>
            <w:proofErr w:type="spellEnd"/>
          </w:p>
        </w:tc>
      </w:tr>
      <w:tr w:rsidR="005E48CD" w14:paraId="2D82B88C" w14:textId="77777777" w:rsidTr="00DD71BE">
        <w:trPr>
          <w:jc w:val="center"/>
        </w:trPr>
        <w:tc>
          <w:tcPr>
            <w:tcW w:w="2074" w:type="dxa"/>
          </w:tcPr>
          <w:p w14:paraId="6C2AA167" w14:textId="77777777" w:rsidR="005E48CD" w:rsidRDefault="005E48CD" w:rsidP="00DD71BE">
            <w:pPr>
              <w:ind w:left="960"/>
              <w:rPr>
                <w:rFonts w:eastAsia="楷体_GB2312"/>
                <w:szCs w:val="20"/>
              </w:rPr>
            </w:pPr>
            <w:r>
              <w:rPr>
                <w:rFonts w:eastAsia="楷体_GB2312"/>
                <w:szCs w:val="20"/>
              </w:rPr>
              <w:t>5</w:t>
            </w:r>
          </w:p>
        </w:tc>
        <w:tc>
          <w:tcPr>
            <w:tcW w:w="6222" w:type="dxa"/>
            <w:gridSpan w:val="3"/>
          </w:tcPr>
          <w:p w14:paraId="3A7ECCC7" w14:textId="77777777" w:rsidR="005E48CD" w:rsidRDefault="005E48CD" w:rsidP="00DD71BE">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5 associated with </w:t>
            </w:r>
            <w:proofErr w:type="spellStart"/>
            <w:r>
              <w:rPr>
                <w:rFonts w:eastAsia="楷体_GB2312"/>
                <w:szCs w:val="20"/>
              </w:rPr>
              <w:t>SSBList</w:t>
            </w:r>
            <w:proofErr w:type="spellEnd"/>
          </w:p>
        </w:tc>
      </w:tr>
      <w:tr w:rsidR="005E48CD" w14:paraId="441A8A17" w14:textId="77777777" w:rsidTr="00DD71BE">
        <w:trPr>
          <w:jc w:val="center"/>
        </w:trPr>
        <w:tc>
          <w:tcPr>
            <w:tcW w:w="2074" w:type="dxa"/>
          </w:tcPr>
          <w:p w14:paraId="0AEEACED" w14:textId="77777777" w:rsidR="005E48CD" w:rsidRDefault="005E48CD" w:rsidP="00DD71BE">
            <w:pPr>
              <w:ind w:left="960"/>
              <w:rPr>
                <w:rFonts w:eastAsia="楷体_GB2312"/>
                <w:szCs w:val="20"/>
              </w:rPr>
            </w:pPr>
            <w:r>
              <w:rPr>
                <w:rFonts w:eastAsia="楷体_GB2312"/>
                <w:szCs w:val="20"/>
              </w:rPr>
              <w:t>6</w:t>
            </w:r>
          </w:p>
        </w:tc>
        <w:tc>
          <w:tcPr>
            <w:tcW w:w="6222" w:type="dxa"/>
            <w:gridSpan w:val="3"/>
          </w:tcPr>
          <w:p w14:paraId="016CC051" w14:textId="77777777" w:rsidR="005E48CD" w:rsidRDefault="005E48CD" w:rsidP="00DD71BE">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6 associated with </w:t>
            </w:r>
            <w:proofErr w:type="spellStart"/>
            <w:r>
              <w:rPr>
                <w:rFonts w:eastAsia="楷体_GB2312"/>
                <w:szCs w:val="20"/>
              </w:rPr>
              <w:t>SSBList</w:t>
            </w:r>
            <w:proofErr w:type="spellEnd"/>
          </w:p>
        </w:tc>
      </w:tr>
      <w:tr w:rsidR="005E48CD" w14:paraId="72B9DFA6" w14:textId="77777777" w:rsidTr="00DD71BE">
        <w:trPr>
          <w:jc w:val="center"/>
        </w:trPr>
        <w:tc>
          <w:tcPr>
            <w:tcW w:w="2074" w:type="dxa"/>
          </w:tcPr>
          <w:p w14:paraId="493063B5" w14:textId="77777777" w:rsidR="005E48CD" w:rsidRDefault="005E48CD" w:rsidP="00DD71BE">
            <w:pPr>
              <w:ind w:left="960"/>
              <w:rPr>
                <w:rFonts w:eastAsia="楷体_GB2312"/>
                <w:szCs w:val="20"/>
              </w:rPr>
            </w:pPr>
            <w:r>
              <w:rPr>
                <w:rFonts w:eastAsia="楷体_GB2312"/>
                <w:szCs w:val="20"/>
              </w:rPr>
              <w:t>7</w:t>
            </w:r>
          </w:p>
        </w:tc>
        <w:tc>
          <w:tcPr>
            <w:tcW w:w="6222" w:type="dxa"/>
            <w:gridSpan w:val="3"/>
          </w:tcPr>
          <w:p w14:paraId="606DE367" w14:textId="77777777" w:rsidR="005E48CD" w:rsidRDefault="005E48CD" w:rsidP="00DD71BE">
            <w:pPr>
              <w:rPr>
                <w:rFonts w:eastAsia="楷体_GB2312"/>
                <w:szCs w:val="20"/>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szCs w:val="20"/>
              </w:rPr>
              <w:t>RO</w:t>
            </w:r>
            <w:r>
              <w:rPr>
                <w:rFonts w:eastAsia="楷体_GB2312"/>
                <w:szCs w:val="20"/>
                <w:lang w:eastAsia="zh-CN"/>
              </w:rPr>
              <w:t>#</w:t>
            </w:r>
            <w:r>
              <w:rPr>
                <w:rFonts w:eastAsia="楷体_GB2312"/>
                <w:szCs w:val="20"/>
              </w:rPr>
              <w:t xml:space="preserve">7 associated with </w:t>
            </w:r>
            <w:proofErr w:type="spellStart"/>
            <w:r>
              <w:rPr>
                <w:rFonts w:eastAsia="楷体_GB2312"/>
                <w:szCs w:val="20"/>
              </w:rPr>
              <w:t>SSBList</w:t>
            </w:r>
            <w:proofErr w:type="spellEnd"/>
          </w:p>
        </w:tc>
      </w:tr>
      <w:tr w:rsidR="005E48CD" w14:paraId="2651B1B9" w14:textId="77777777" w:rsidTr="00DD71BE">
        <w:trPr>
          <w:jc w:val="center"/>
        </w:trPr>
        <w:tc>
          <w:tcPr>
            <w:tcW w:w="2074" w:type="dxa"/>
          </w:tcPr>
          <w:p w14:paraId="5FC5DF76" w14:textId="77777777" w:rsidR="005E48CD" w:rsidRDefault="005E48CD" w:rsidP="00DD71BE">
            <w:pPr>
              <w:ind w:left="960"/>
              <w:rPr>
                <w:rFonts w:eastAsia="楷体_GB2312"/>
                <w:szCs w:val="20"/>
                <w:lang w:eastAsia="zh-CN"/>
              </w:rPr>
            </w:pPr>
            <w:r>
              <w:rPr>
                <w:rFonts w:eastAsia="楷体_GB2312" w:hint="eastAsia"/>
                <w:szCs w:val="20"/>
                <w:lang w:eastAsia="zh-CN"/>
              </w:rPr>
              <w:t>8</w:t>
            </w:r>
          </w:p>
        </w:tc>
        <w:tc>
          <w:tcPr>
            <w:tcW w:w="6222" w:type="dxa"/>
            <w:gridSpan w:val="3"/>
          </w:tcPr>
          <w:p w14:paraId="451A8AF5" w14:textId="77777777" w:rsidR="005E48CD" w:rsidRDefault="005E48CD" w:rsidP="00DD71BE">
            <w:pPr>
              <w:rPr>
                <w:rFonts w:eastAsia="楷体_GB2312"/>
                <w:kern w:val="2"/>
                <w:szCs w:val="20"/>
                <w:lang w:eastAsia="zh-CN"/>
              </w:rPr>
            </w:pPr>
            <w:r>
              <w:rPr>
                <w:rFonts w:eastAsia="楷体_GB2312" w:hint="eastAsia"/>
                <w:kern w:val="2"/>
                <w:szCs w:val="20"/>
                <w:lang w:eastAsia="zh-CN"/>
              </w:rPr>
              <w:t>all</w:t>
            </w:r>
            <w:r>
              <w:rPr>
                <w:rFonts w:eastAsia="楷体_GB2312"/>
                <w:kern w:val="2"/>
                <w:szCs w:val="20"/>
                <w:lang w:eastAsia="zh-CN"/>
              </w:rPr>
              <w:t xml:space="preserve"> association set:</w:t>
            </w:r>
            <w:r>
              <w:rPr>
                <w:rFonts w:eastAsia="楷体_GB2312" w:hint="eastAsia"/>
                <w:kern w:val="2"/>
                <w:szCs w:val="20"/>
                <w:lang w:eastAsia="zh-CN"/>
              </w:rPr>
              <w:t xml:space="preserve"> </w:t>
            </w:r>
            <w:r>
              <w:rPr>
                <w:rFonts w:eastAsia="楷体_GB2312"/>
                <w:kern w:val="2"/>
                <w:szCs w:val="20"/>
                <w:lang w:eastAsia="zh-CN"/>
              </w:rPr>
              <w:t xml:space="preserve">from </w:t>
            </w:r>
            <w:r>
              <w:rPr>
                <w:rFonts w:eastAsia="楷体_GB2312"/>
                <w:szCs w:val="20"/>
              </w:rPr>
              <w:t>RO</w:t>
            </w:r>
            <w:r>
              <w:rPr>
                <w:rFonts w:eastAsia="楷体_GB2312"/>
                <w:szCs w:val="20"/>
                <w:lang w:eastAsia="zh-CN"/>
              </w:rPr>
              <w:t>#</w:t>
            </w:r>
            <w:r>
              <w:rPr>
                <w:rFonts w:eastAsia="楷体_GB2312"/>
                <w:szCs w:val="20"/>
              </w:rPr>
              <w:t>0</w:t>
            </w:r>
            <w:r>
              <w:rPr>
                <w:rFonts w:eastAsia="楷体_GB2312"/>
                <w:kern w:val="2"/>
                <w:szCs w:val="20"/>
                <w:lang w:eastAsia="zh-CN"/>
              </w:rPr>
              <w:t xml:space="preserve"> to </w:t>
            </w:r>
            <w:r>
              <w:rPr>
                <w:rFonts w:eastAsia="楷体_GB2312"/>
                <w:szCs w:val="20"/>
              </w:rPr>
              <w:t>RO</w:t>
            </w:r>
            <w:r>
              <w:rPr>
                <w:rFonts w:eastAsia="楷体_GB2312"/>
                <w:szCs w:val="20"/>
                <w:lang w:eastAsia="zh-CN"/>
              </w:rPr>
              <w:t>#</w:t>
            </w:r>
            <w:r>
              <w:rPr>
                <w:rFonts w:eastAsia="楷体_GB2312"/>
                <w:szCs w:val="20"/>
              </w:rPr>
              <w:t xml:space="preserve">7 associated with </w:t>
            </w:r>
            <w:proofErr w:type="spellStart"/>
            <w:r>
              <w:rPr>
                <w:rFonts w:eastAsia="楷体_GB2312"/>
                <w:szCs w:val="20"/>
              </w:rPr>
              <w:t>SSBList</w:t>
            </w:r>
            <w:proofErr w:type="spellEnd"/>
          </w:p>
        </w:tc>
      </w:tr>
      <w:tr w:rsidR="005E48CD" w14:paraId="400DC6C7" w14:textId="77777777" w:rsidTr="00DD71BE">
        <w:trPr>
          <w:jc w:val="center"/>
        </w:trPr>
        <w:tc>
          <w:tcPr>
            <w:tcW w:w="2074" w:type="dxa"/>
          </w:tcPr>
          <w:p w14:paraId="271BBC15" w14:textId="77777777" w:rsidR="005E48CD" w:rsidRDefault="005E48CD" w:rsidP="00DD71BE">
            <w:pPr>
              <w:ind w:left="960"/>
              <w:rPr>
                <w:rFonts w:eastAsia="楷体_GB2312"/>
                <w:szCs w:val="20"/>
                <w:lang w:eastAsia="zh-CN"/>
              </w:rPr>
            </w:pPr>
            <w:r>
              <w:rPr>
                <w:rFonts w:eastAsia="楷体_GB2312" w:hint="eastAsia"/>
                <w:szCs w:val="20"/>
                <w:lang w:eastAsia="zh-CN"/>
              </w:rPr>
              <w:t>9</w:t>
            </w:r>
          </w:p>
        </w:tc>
        <w:tc>
          <w:tcPr>
            <w:tcW w:w="6222" w:type="dxa"/>
            <w:gridSpan w:val="3"/>
          </w:tcPr>
          <w:p w14:paraId="6E0B3C1B" w14:textId="77777777" w:rsidR="005E48CD" w:rsidRDefault="005E48CD" w:rsidP="00DD71BE">
            <w:pPr>
              <w:rPr>
                <w:rFonts w:eastAsia="楷体_GB2312"/>
                <w:szCs w:val="20"/>
                <w:lang w:eastAsia="zh-CN"/>
              </w:rPr>
            </w:pPr>
            <w:r>
              <w:rPr>
                <w:rFonts w:eastAsia="楷体_GB2312" w:hint="eastAsia"/>
                <w:szCs w:val="20"/>
                <w:lang w:eastAsia="zh-CN"/>
              </w:rPr>
              <w:t>e</w:t>
            </w:r>
            <w:r>
              <w:rPr>
                <w:rFonts w:eastAsia="楷体_GB2312"/>
                <w:szCs w:val="20"/>
                <w:lang w:eastAsia="zh-CN"/>
              </w:rPr>
              <w:t>very odd association set: all RO</w:t>
            </w:r>
            <w:r>
              <w:rPr>
                <w:rFonts w:eastAsia="楷体_GB2312" w:hint="eastAsia"/>
                <w:szCs w:val="20"/>
                <w:lang w:eastAsia="zh-CN"/>
              </w:rPr>
              <w:t>s</w:t>
            </w:r>
            <w:r>
              <w:rPr>
                <w:rFonts w:eastAsia="楷体_GB2312"/>
                <w:szCs w:val="20"/>
                <w:lang w:eastAsia="zh-CN"/>
              </w:rPr>
              <w:t xml:space="preserve"> associated with </w:t>
            </w:r>
            <w:proofErr w:type="spellStart"/>
            <w:r>
              <w:rPr>
                <w:rFonts w:eastAsia="楷体_GB2312"/>
                <w:szCs w:val="20"/>
                <w:lang w:eastAsia="zh-CN"/>
              </w:rPr>
              <w:t>SSBList</w:t>
            </w:r>
            <w:proofErr w:type="spellEnd"/>
          </w:p>
        </w:tc>
      </w:tr>
      <w:tr w:rsidR="005E48CD" w14:paraId="0D6426EB" w14:textId="77777777" w:rsidTr="00DD71BE">
        <w:trPr>
          <w:jc w:val="center"/>
        </w:trPr>
        <w:tc>
          <w:tcPr>
            <w:tcW w:w="2074" w:type="dxa"/>
          </w:tcPr>
          <w:p w14:paraId="6B8F9A94" w14:textId="77777777" w:rsidR="005E48CD" w:rsidRDefault="005E48CD" w:rsidP="00DD71BE">
            <w:pPr>
              <w:ind w:left="960"/>
              <w:rPr>
                <w:rFonts w:eastAsia="楷体_GB2312"/>
                <w:szCs w:val="20"/>
                <w:lang w:eastAsia="zh-CN"/>
              </w:rPr>
            </w:pPr>
            <w:r>
              <w:rPr>
                <w:rFonts w:eastAsia="楷体_GB2312" w:hint="eastAsia"/>
                <w:szCs w:val="20"/>
                <w:lang w:eastAsia="zh-CN"/>
              </w:rPr>
              <w:t>10</w:t>
            </w:r>
          </w:p>
        </w:tc>
        <w:tc>
          <w:tcPr>
            <w:tcW w:w="6222" w:type="dxa"/>
            <w:gridSpan w:val="3"/>
          </w:tcPr>
          <w:p w14:paraId="7F2A1B3E" w14:textId="77777777" w:rsidR="005E48CD" w:rsidRDefault="005E48CD" w:rsidP="00DD71BE">
            <w:pPr>
              <w:rPr>
                <w:rFonts w:eastAsia="楷体_GB2312"/>
                <w:kern w:val="2"/>
                <w:szCs w:val="20"/>
                <w:lang w:eastAsia="zh-CN"/>
              </w:rPr>
            </w:pPr>
            <w:r>
              <w:rPr>
                <w:rFonts w:eastAsia="楷体_GB2312" w:hint="eastAsia"/>
                <w:kern w:val="2"/>
                <w:szCs w:val="20"/>
                <w:lang w:eastAsia="zh-CN"/>
              </w:rPr>
              <w:t>e</w:t>
            </w:r>
            <w:r>
              <w:rPr>
                <w:rFonts w:eastAsia="楷体_GB2312"/>
                <w:kern w:val="2"/>
                <w:szCs w:val="20"/>
                <w:lang w:eastAsia="zh-CN"/>
              </w:rPr>
              <w:t>ve</w:t>
            </w:r>
            <w:r>
              <w:rPr>
                <w:rFonts w:eastAsia="楷体_GB2312" w:hint="eastAsia"/>
                <w:kern w:val="2"/>
                <w:szCs w:val="20"/>
                <w:lang w:eastAsia="zh-CN"/>
              </w:rPr>
              <w:t>ry even</w:t>
            </w:r>
            <w:r>
              <w:rPr>
                <w:rFonts w:eastAsia="楷体_GB2312"/>
                <w:kern w:val="2"/>
                <w:szCs w:val="20"/>
                <w:lang w:eastAsia="zh-CN"/>
              </w:rPr>
              <w:t xml:space="preserve"> associated set:</w:t>
            </w:r>
            <w:r>
              <w:rPr>
                <w:rFonts w:eastAsia="楷体_GB2312" w:hint="eastAsia"/>
                <w:kern w:val="2"/>
                <w:szCs w:val="20"/>
                <w:lang w:eastAsia="zh-CN"/>
              </w:rPr>
              <w:t xml:space="preserve"> </w:t>
            </w:r>
            <w:r>
              <w:rPr>
                <w:rFonts w:eastAsia="楷体_GB2312"/>
                <w:szCs w:val="20"/>
                <w:lang w:eastAsia="zh-CN"/>
              </w:rPr>
              <w:t>all</w:t>
            </w:r>
            <w:r>
              <w:rPr>
                <w:rFonts w:eastAsia="楷体_GB2312"/>
                <w:kern w:val="2"/>
                <w:szCs w:val="20"/>
                <w:lang w:eastAsia="zh-CN"/>
              </w:rPr>
              <w:t xml:space="preserve"> </w:t>
            </w:r>
            <w:r>
              <w:rPr>
                <w:rFonts w:eastAsia="楷体_GB2312"/>
                <w:szCs w:val="20"/>
                <w:lang w:eastAsia="zh-CN"/>
              </w:rPr>
              <w:t>RO</w:t>
            </w:r>
            <w:r>
              <w:rPr>
                <w:rFonts w:eastAsia="楷体_GB2312" w:hint="eastAsia"/>
                <w:szCs w:val="20"/>
                <w:lang w:eastAsia="zh-CN"/>
              </w:rPr>
              <w:t>s</w:t>
            </w:r>
            <w:r>
              <w:rPr>
                <w:rFonts w:eastAsia="楷体_GB2312"/>
                <w:szCs w:val="20"/>
                <w:lang w:eastAsia="zh-CN"/>
              </w:rPr>
              <w:t xml:space="preserve"> associated with </w:t>
            </w:r>
            <w:proofErr w:type="spellStart"/>
            <w:r>
              <w:rPr>
                <w:rFonts w:eastAsia="楷体_GB2312"/>
                <w:szCs w:val="20"/>
                <w:lang w:eastAsia="zh-CN"/>
              </w:rPr>
              <w:t>SSBList</w:t>
            </w:r>
            <w:proofErr w:type="spellEnd"/>
          </w:p>
        </w:tc>
      </w:tr>
      <w:tr w:rsidR="005E48CD" w14:paraId="6C4699CF" w14:textId="77777777" w:rsidTr="00DD71BE">
        <w:trPr>
          <w:jc w:val="center"/>
        </w:trPr>
        <w:tc>
          <w:tcPr>
            <w:tcW w:w="2074" w:type="dxa"/>
          </w:tcPr>
          <w:p w14:paraId="5635AF8E" w14:textId="77777777" w:rsidR="005E48CD" w:rsidRDefault="005E48CD" w:rsidP="00DD71BE">
            <w:pPr>
              <w:ind w:left="960"/>
              <w:rPr>
                <w:rFonts w:eastAsia="楷体_GB2312"/>
                <w:szCs w:val="20"/>
                <w:lang w:eastAsia="zh-CN"/>
              </w:rPr>
            </w:pPr>
            <w:r>
              <w:rPr>
                <w:rFonts w:eastAsia="楷体_GB2312" w:hint="eastAsia"/>
                <w:szCs w:val="20"/>
                <w:lang w:eastAsia="zh-CN"/>
              </w:rPr>
              <w:t>11</w:t>
            </w:r>
          </w:p>
        </w:tc>
        <w:tc>
          <w:tcPr>
            <w:tcW w:w="6222" w:type="dxa"/>
            <w:gridSpan w:val="3"/>
          </w:tcPr>
          <w:p w14:paraId="649CBE8A" w14:textId="77777777" w:rsidR="005E48CD" w:rsidRDefault="005E48CD" w:rsidP="00DD71BE">
            <w:pPr>
              <w:rPr>
                <w:rFonts w:eastAsia="楷体_GB2312"/>
                <w:kern w:val="2"/>
                <w:szCs w:val="20"/>
                <w:lang w:eastAsia="zh-CN"/>
              </w:rPr>
            </w:pPr>
            <w:r>
              <w:rPr>
                <w:rFonts w:eastAsia="楷体_GB2312"/>
                <w:szCs w:val="20"/>
                <w:lang w:eastAsia="zh-CN"/>
              </w:rPr>
              <w:t>the first half</w:t>
            </w:r>
            <w:r>
              <w:rPr>
                <w:rFonts w:eastAsia="楷体_GB2312" w:hint="eastAsia"/>
                <w:szCs w:val="20"/>
                <w:lang w:eastAsia="zh-CN"/>
              </w:rPr>
              <w:t xml:space="preserve"> of the</w:t>
            </w:r>
            <w:r>
              <w:rPr>
                <w:rFonts w:eastAsia="楷体_GB2312"/>
                <w:szCs w:val="20"/>
                <w:lang w:eastAsia="zh-CN"/>
              </w:rPr>
              <w:t xml:space="preserve"> association set</w:t>
            </w:r>
            <w:r>
              <w:rPr>
                <w:rFonts w:eastAsia="楷体_GB2312" w:hint="eastAsia"/>
                <w:szCs w:val="20"/>
                <w:lang w:eastAsia="zh-CN"/>
              </w:rPr>
              <w:t>s:</w:t>
            </w:r>
            <w:r>
              <w:rPr>
                <w:rFonts w:eastAsia="楷体_GB2312"/>
                <w:szCs w:val="20"/>
                <w:lang w:eastAsia="zh-CN"/>
              </w:rPr>
              <w:t xml:space="preserve"> </w:t>
            </w:r>
            <w:r>
              <w:rPr>
                <w:rFonts w:eastAsia="楷体_GB2312" w:hint="eastAsia"/>
                <w:szCs w:val="20"/>
                <w:lang w:eastAsia="zh-CN"/>
              </w:rPr>
              <w:t xml:space="preserve">all </w:t>
            </w:r>
            <w:r>
              <w:rPr>
                <w:rFonts w:eastAsia="楷体_GB2312"/>
                <w:szCs w:val="20"/>
                <w:lang w:eastAsia="zh-CN"/>
              </w:rPr>
              <w:t>RO</w:t>
            </w:r>
            <w:r>
              <w:rPr>
                <w:rFonts w:eastAsia="楷体_GB2312" w:hint="eastAsia"/>
                <w:szCs w:val="20"/>
                <w:lang w:eastAsia="zh-CN"/>
              </w:rPr>
              <w:t>s</w:t>
            </w:r>
            <w:r>
              <w:rPr>
                <w:rFonts w:eastAsia="楷体_GB2312"/>
                <w:szCs w:val="20"/>
                <w:lang w:eastAsia="zh-CN"/>
              </w:rPr>
              <w:t xml:space="preserve"> associated with </w:t>
            </w:r>
            <w:proofErr w:type="spellStart"/>
            <w:r>
              <w:rPr>
                <w:rFonts w:eastAsia="楷体_GB2312"/>
                <w:szCs w:val="20"/>
                <w:lang w:eastAsia="zh-CN"/>
              </w:rPr>
              <w:t>SSBList</w:t>
            </w:r>
            <w:proofErr w:type="spellEnd"/>
          </w:p>
        </w:tc>
      </w:tr>
      <w:tr w:rsidR="005E48CD" w14:paraId="4BCD0993" w14:textId="77777777" w:rsidTr="00DD71BE">
        <w:trPr>
          <w:jc w:val="center"/>
        </w:trPr>
        <w:tc>
          <w:tcPr>
            <w:tcW w:w="2074" w:type="dxa"/>
          </w:tcPr>
          <w:p w14:paraId="6B8786B1" w14:textId="77777777" w:rsidR="005E48CD" w:rsidRDefault="005E48CD" w:rsidP="00DD71BE">
            <w:pPr>
              <w:ind w:left="960"/>
              <w:rPr>
                <w:rFonts w:eastAsia="楷体_GB2312"/>
                <w:szCs w:val="20"/>
                <w:lang w:eastAsia="zh-CN"/>
              </w:rPr>
            </w:pPr>
            <w:r>
              <w:rPr>
                <w:rFonts w:eastAsia="楷体_GB2312" w:hint="eastAsia"/>
                <w:szCs w:val="20"/>
                <w:lang w:eastAsia="zh-CN"/>
              </w:rPr>
              <w:t>12</w:t>
            </w:r>
          </w:p>
        </w:tc>
        <w:tc>
          <w:tcPr>
            <w:tcW w:w="6222" w:type="dxa"/>
            <w:gridSpan w:val="3"/>
          </w:tcPr>
          <w:p w14:paraId="4947351A" w14:textId="77777777" w:rsidR="005E48CD" w:rsidRDefault="005E48CD" w:rsidP="00DD71BE">
            <w:pPr>
              <w:rPr>
                <w:rFonts w:eastAsia="楷体_GB2312"/>
                <w:szCs w:val="20"/>
                <w:lang w:eastAsia="zh-CN"/>
              </w:rPr>
            </w:pPr>
            <w:r>
              <w:rPr>
                <w:rFonts w:eastAsia="楷体_GB2312"/>
                <w:szCs w:val="20"/>
                <w:lang w:eastAsia="zh-CN"/>
              </w:rPr>
              <w:t xml:space="preserve">the </w:t>
            </w:r>
            <w:r>
              <w:rPr>
                <w:rFonts w:eastAsia="楷体_GB2312" w:hint="eastAsia"/>
                <w:szCs w:val="20"/>
                <w:lang w:eastAsia="zh-CN"/>
              </w:rPr>
              <w:t>second</w:t>
            </w:r>
            <w:r>
              <w:rPr>
                <w:rFonts w:eastAsia="楷体_GB2312"/>
                <w:szCs w:val="20"/>
                <w:lang w:eastAsia="zh-CN"/>
              </w:rPr>
              <w:t xml:space="preserve"> half</w:t>
            </w:r>
            <w:r>
              <w:rPr>
                <w:rFonts w:eastAsia="楷体_GB2312" w:hint="eastAsia"/>
                <w:szCs w:val="20"/>
                <w:lang w:eastAsia="zh-CN"/>
              </w:rPr>
              <w:t xml:space="preserve"> of the</w:t>
            </w:r>
            <w:r>
              <w:rPr>
                <w:rFonts w:eastAsia="楷体_GB2312"/>
                <w:szCs w:val="20"/>
                <w:lang w:eastAsia="zh-CN"/>
              </w:rPr>
              <w:t xml:space="preserve"> association set</w:t>
            </w:r>
            <w:r>
              <w:rPr>
                <w:rFonts w:eastAsia="楷体_GB2312" w:hint="eastAsia"/>
                <w:szCs w:val="20"/>
                <w:lang w:eastAsia="zh-CN"/>
              </w:rPr>
              <w:t xml:space="preserve">s: all </w:t>
            </w:r>
            <w:r>
              <w:rPr>
                <w:rFonts w:eastAsia="楷体_GB2312"/>
                <w:szCs w:val="20"/>
                <w:lang w:eastAsia="zh-CN"/>
              </w:rPr>
              <w:t>RO</w:t>
            </w:r>
            <w:r>
              <w:rPr>
                <w:rFonts w:eastAsia="楷体_GB2312" w:hint="eastAsia"/>
                <w:szCs w:val="20"/>
                <w:lang w:eastAsia="zh-CN"/>
              </w:rPr>
              <w:t>s</w:t>
            </w:r>
            <w:r>
              <w:rPr>
                <w:rFonts w:eastAsia="楷体_GB2312"/>
                <w:szCs w:val="20"/>
                <w:lang w:eastAsia="zh-CN"/>
              </w:rPr>
              <w:t xml:space="preserve"> associated</w:t>
            </w:r>
            <w:r>
              <w:rPr>
                <w:rFonts w:eastAsia="楷体_GB2312" w:hint="eastAsia"/>
                <w:szCs w:val="20"/>
                <w:lang w:eastAsia="zh-CN"/>
              </w:rPr>
              <w:t xml:space="preserve"> </w:t>
            </w:r>
            <w:r>
              <w:rPr>
                <w:rFonts w:eastAsia="楷体_GB2312"/>
                <w:szCs w:val="20"/>
                <w:lang w:eastAsia="zh-CN"/>
              </w:rPr>
              <w:t xml:space="preserve">with </w:t>
            </w:r>
            <w:proofErr w:type="spellStart"/>
            <w:r>
              <w:rPr>
                <w:rFonts w:eastAsia="楷体_GB2312"/>
                <w:szCs w:val="20"/>
                <w:lang w:eastAsia="zh-CN"/>
              </w:rPr>
              <w:t>SSBList</w:t>
            </w:r>
            <w:proofErr w:type="spellEnd"/>
          </w:p>
        </w:tc>
      </w:tr>
      <w:tr w:rsidR="005E48CD" w14:paraId="39573B0D" w14:textId="77777777" w:rsidTr="00DD71BE">
        <w:trPr>
          <w:jc w:val="center"/>
        </w:trPr>
        <w:tc>
          <w:tcPr>
            <w:tcW w:w="2074" w:type="dxa"/>
          </w:tcPr>
          <w:p w14:paraId="13F53228" w14:textId="77777777" w:rsidR="005E48CD" w:rsidRDefault="005E48CD" w:rsidP="00DD71BE">
            <w:pPr>
              <w:ind w:left="960"/>
              <w:rPr>
                <w:rFonts w:eastAsia="楷体_GB2312"/>
                <w:szCs w:val="20"/>
                <w:lang w:eastAsia="zh-CN"/>
              </w:rPr>
            </w:pPr>
            <w:r>
              <w:rPr>
                <w:rFonts w:eastAsia="楷体_GB2312" w:hint="eastAsia"/>
                <w:szCs w:val="20"/>
                <w:lang w:eastAsia="zh-CN"/>
              </w:rPr>
              <w:t>13</w:t>
            </w:r>
          </w:p>
        </w:tc>
        <w:tc>
          <w:tcPr>
            <w:tcW w:w="6222" w:type="dxa"/>
            <w:gridSpan w:val="3"/>
          </w:tcPr>
          <w:p w14:paraId="4091F5A2" w14:textId="77777777" w:rsidR="005E48CD" w:rsidRDefault="005E48CD" w:rsidP="00DD71BE">
            <w:pPr>
              <w:jc w:val="both"/>
              <w:rPr>
                <w:rFonts w:eastAsia="楷体_GB2312"/>
                <w:kern w:val="2"/>
                <w:szCs w:val="20"/>
                <w:lang w:eastAsia="zh-CN"/>
              </w:rPr>
            </w:pPr>
            <w:r>
              <w:rPr>
                <w:rFonts w:eastAsia="楷体_GB2312" w:hint="eastAsia"/>
                <w:szCs w:val="20"/>
                <w:lang w:eastAsia="zh-CN"/>
              </w:rPr>
              <w:t>e</w:t>
            </w:r>
            <w:r>
              <w:rPr>
                <w:rFonts w:eastAsia="楷体_GB2312"/>
                <w:kern w:val="2"/>
                <w:szCs w:val="20"/>
                <w:lang w:eastAsia="zh-CN"/>
              </w:rPr>
              <w:t xml:space="preserve">very odd association set: </w:t>
            </w:r>
            <w:r>
              <w:rPr>
                <w:rFonts w:eastAsia="楷体_GB2312"/>
                <w:szCs w:val="20"/>
                <w:lang w:eastAsia="zh-CN"/>
              </w:rPr>
              <w:t>all</w:t>
            </w:r>
            <w:r>
              <w:rPr>
                <w:rFonts w:eastAsia="楷体_GB2312" w:hint="eastAsia"/>
                <w:szCs w:val="20"/>
                <w:lang w:eastAsia="zh-CN"/>
              </w:rPr>
              <w:t xml:space="preserve"> </w:t>
            </w:r>
            <w:r>
              <w:rPr>
                <w:rFonts w:eastAsia="楷体_GB2312"/>
                <w:kern w:val="2"/>
                <w:szCs w:val="20"/>
                <w:lang w:eastAsia="zh-CN"/>
              </w:rPr>
              <w:t>RO</w:t>
            </w:r>
            <w:r>
              <w:rPr>
                <w:rFonts w:eastAsia="楷体_GB2312" w:hint="eastAsia"/>
                <w:kern w:val="2"/>
                <w:szCs w:val="20"/>
                <w:lang w:eastAsia="zh-CN"/>
              </w:rPr>
              <w:t>s</w:t>
            </w:r>
            <w:r>
              <w:rPr>
                <w:rFonts w:eastAsia="楷体_GB2312"/>
                <w:kern w:val="2"/>
                <w:szCs w:val="20"/>
                <w:lang w:eastAsia="zh-CN"/>
              </w:rPr>
              <w:t xml:space="preserve"> with odd </w:t>
            </w:r>
            <w:r w:rsidRPr="00A01119">
              <w:rPr>
                <w:rFonts w:eastAsia="楷体_GB2312"/>
                <w:noProof/>
                <w:kern w:val="2"/>
                <w:szCs w:val="20"/>
                <w:lang w:eastAsia="zh-CN"/>
              </w:rPr>
              <w:t>indice</w:t>
            </w:r>
            <w:r>
              <w:rPr>
                <w:rFonts w:eastAsia="楷体_GB2312"/>
                <w:kern w:val="2"/>
                <w:szCs w:val="20"/>
                <w:lang w:eastAsia="zh-CN"/>
              </w:rPr>
              <w:t xml:space="preserve">(s) associated with </w:t>
            </w:r>
            <w:proofErr w:type="spellStart"/>
            <w:r>
              <w:rPr>
                <w:rFonts w:eastAsia="楷体_GB2312"/>
                <w:kern w:val="2"/>
                <w:szCs w:val="20"/>
                <w:lang w:eastAsia="zh-CN"/>
              </w:rPr>
              <w:t>SSBlist</w:t>
            </w:r>
            <w:proofErr w:type="spellEnd"/>
            <w:r>
              <w:rPr>
                <w:rFonts w:eastAsia="楷体_GB2312"/>
                <w:kern w:val="2"/>
                <w:szCs w:val="20"/>
                <w:lang w:eastAsia="zh-CN"/>
              </w:rPr>
              <w:t xml:space="preserve"> </w:t>
            </w:r>
          </w:p>
          <w:p w14:paraId="3A891E2B" w14:textId="77777777" w:rsidR="005E48CD" w:rsidRDefault="005E48CD" w:rsidP="00DD71BE">
            <w:pPr>
              <w:rPr>
                <w:rFonts w:eastAsia="楷体_GB2312"/>
                <w:szCs w:val="20"/>
                <w:lang w:eastAsia="zh-CN"/>
              </w:rPr>
            </w:pPr>
            <w:r>
              <w:rPr>
                <w:rFonts w:eastAsia="楷体_GB2312" w:hint="eastAsia"/>
                <w:kern w:val="2"/>
                <w:szCs w:val="20"/>
                <w:lang w:eastAsia="zh-CN"/>
              </w:rPr>
              <w:t>e</w:t>
            </w:r>
            <w:r>
              <w:rPr>
                <w:rFonts w:eastAsia="楷体_GB2312"/>
                <w:kern w:val="2"/>
                <w:szCs w:val="20"/>
                <w:lang w:eastAsia="zh-CN"/>
              </w:rPr>
              <w:t xml:space="preserve">very even association set: </w:t>
            </w:r>
            <w:r>
              <w:rPr>
                <w:rFonts w:eastAsia="楷体_GB2312"/>
                <w:szCs w:val="20"/>
                <w:lang w:eastAsia="zh-CN"/>
              </w:rPr>
              <w:t>all</w:t>
            </w:r>
            <w:r>
              <w:rPr>
                <w:rFonts w:eastAsia="楷体_GB2312" w:hint="eastAsia"/>
                <w:szCs w:val="20"/>
                <w:lang w:eastAsia="zh-CN"/>
              </w:rPr>
              <w:t xml:space="preserve"> </w:t>
            </w:r>
            <w:r>
              <w:rPr>
                <w:rFonts w:eastAsia="楷体_GB2312"/>
                <w:kern w:val="2"/>
                <w:szCs w:val="20"/>
                <w:lang w:eastAsia="zh-CN"/>
              </w:rPr>
              <w:t>RO</w:t>
            </w:r>
            <w:r>
              <w:rPr>
                <w:rFonts w:eastAsia="楷体_GB2312" w:hint="eastAsia"/>
                <w:kern w:val="2"/>
                <w:szCs w:val="20"/>
                <w:lang w:eastAsia="zh-CN"/>
              </w:rPr>
              <w:t>s</w:t>
            </w:r>
            <w:r>
              <w:rPr>
                <w:rFonts w:eastAsia="楷体_GB2312"/>
                <w:kern w:val="2"/>
                <w:szCs w:val="20"/>
                <w:lang w:eastAsia="zh-CN"/>
              </w:rPr>
              <w:t xml:space="preserve"> with even </w:t>
            </w:r>
            <w:r w:rsidRPr="00A01119">
              <w:rPr>
                <w:rFonts w:eastAsia="楷体_GB2312"/>
                <w:noProof/>
                <w:kern w:val="2"/>
                <w:szCs w:val="20"/>
                <w:lang w:eastAsia="zh-CN"/>
              </w:rPr>
              <w:t>indice</w:t>
            </w:r>
            <w:r>
              <w:rPr>
                <w:rFonts w:eastAsia="楷体_GB2312"/>
                <w:kern w:val="2"/>
                <w:szCs w:val="20"/>
                <w:lang w:eastAsia="zh-CN"/>
              </w:rPr>
              <w:t xml:space="preserve">(s) associated with </w:t>
            </w:r>
            <w:r w:rsidRPr="00A01119">
              <w:rPr>
                <w:rFonts w:eastAsia="楷体_GB2312"/>
                <w:noProof/>
                <w:kern w:val="2"/>
                <w:szCs w:val="20"/>
                <w:lang w:eastAsia="zh-CN"/>
              </w:rPr>
              <w:t>SSBlist</w:t>
            </w:r>
          </w:p>
        </w:tc>
      </w:tr>
      <w:tr w:rsidR="005E48CD" w14:paraId="05EF7CDD" w14:textId="77777777" w:rsidTr="00DD71BE">
        <w:trPr>
          <w:jc w:val="center"/>
        </w:trPr>
        <w:tc>
          <w:tcPr>
            <w:tcW w:w="2074" w:type="dxa"/>
          </w:tcPr>
          <w:p w14:paraId="62813CFC" w14:textId="77777777" w:rsidR="005E48CD" w:rsidRDefault="005E48CD" w:rsidP="00DD71BE">
            <w:pPr>
              <w:ind w:left="960"/>
              <w:rPr>
                <w:rFonts w:eastAsia="楷体_GB2312"/>
                <w:szCs w:val="20"/>
                <w:lang w:eastAsia="zh-CN"/>
              </w:rPr>
            </w:pPr>
            <w:r>
              <w:rPr>
                <w:rFonts w:eastAsia="楷体_GB2312" w:hint="eastAsia"/>
                <w:szCs w:val="20"/>
                <w:lang w:eastAsia="zh-CN"/>
              </w:rPr>
              <w:t>14</w:t>
            </w:r>
          </w:p>
        </w:tc>
        <w:tc>
          <w:tcPr>
            <w:tcW w:w="6222" w:type="dxa"/>
            <w:gridSpan w:val="3"/>
          </w:tcPr>
          <w:p w14:paraId="130D7288" w14:textId="77777777" w:rsidR="005E48CD" w:rsidRDefault="005E48CD" w:rsidP="00DD71BE">
            <w:pPr>
              <w:rPr>
                <w:rFonts w:eastAsia="楷体_GB2312"/>
                <w:szCs w:val="20"/>
                <w:lang w:eastAsia="zh-CN"/>
              </w:rPr>
            </w:pPr>
            <w:r>
              <w:rPr>
                <w:rFonts w:eastAsia="楷体_GB2312"/>
                <w:szCs w:val="20"/>
                <w:lang w:eastAsia="zh-CN"/>
              </w:rPr>
              <w:t>Reserved</w:t>
            </w:r>
            <w:r>
              <w:rPr>
                <w:rFonts w:eastAsia="楷体_GB2312" w:hint="eastAsia"/>
                <w:szCs w:val="20"/>
                <w:lang w:eastAsia="zh-CN"/>
              </w:rPr>
              <w:t xml:space="preserve"> </w:t>
            </w:r>
          </w:p>
        </w:tc>
      </w:tr>
      <w:tr w:rsidR="005E48CD" w14:paraId="6234D08A" w14:textId="77777777" w:rsidTr="00DD71BE">
        <w:trPr>
          <w:jc w:val="center"/>
        </w:trPr>
        <w:tc>
          <w:tcPr>
            <w:tcW w:w="2074" w:type="dxa"/>
          </w:tcPr>
          <w:p w14:paraId="4F95D944" w14:textId="77777777" w:rsidR="005E48CD" w:rsidRDefault="005E48CD" w:rsidP="00DD71BE">
            <w:pPr>
              <w:ind w:left="960"/>
              <w:rPr>
                <w:rFonts w:eastAsia="楷体_GB2312"/>
                <w:szCs w:val="20"/>
                <w:lang w:eastAsia="zh-CN"/>
              </w:rPr>
            </w:pPr>
            <w:r>
              <w:rPr>
                <w:rFonts w:eastAsia="楷体_GB2312" w:hint="eastAsia"/>
                <w:szCs w:val="20"/>
                <w:lang w:eastAsia="zh-CN"/>
              </w:rPr>
              <w:t>15</w:t>
            </w:r>
          </w:p>
        </w:tc>
        <w:tc>
          <w:tcPr>
            <w:tcW w:w="6222" w:type="dxa"/>
            <w:gridSpan w:val="3"/>
          </w:tcPr>
          <w:p w14:paraId="42BCDB45" w14:textId="77777777" w:rsidR="005E48CD" w:rsidRDefault="005E48CD" w:rsidP="00DD71BE">
            <w:pPr>
              <w:rPr>
                <w:rFonts w:eastAsia="楷体_GB2312"/>
                <w:szCs w:val="20"/>
                <w:lang w:eastAsia="zh-CN"/>
              </w:rPr>
            </w:pPr>
            <w:r>
              <w:rPr>
                <w:rFonts w:eastAsia="楷体_GB2312"/>
                <w:szCs w:val="20"/>
                <w:lang w:eastAsia="zh-CN"/>
              </w:rPr>
              <w:t>Reserved</w:t>
            </w:r>
          </w:p>
        </w:tc>
      </w:tr>
    </w:tbl>
    <w:p w14:paraId="4D19EA4A" w14:textId="77777777" w:rsidR="005E48CD" w:rsidRDefault="005E48CD">
      <w:pPr>
        <w:pStyle w:val="B5"/>
        <w:ind w:left="0" w:firstLine="0"/>
        <w:rPr>
          <w:rFonts w:eastAsiaTheme="minorEastAsia"/>
          <w:b/>
          <w:lang w:val="en-US" w:eastAsia="zh-CN"/>
        </w:rPr>
      </w:pPr>
    </w:p>
    <w:p w14:paraId="358B89CB" w14:textId="79CBD11E" w:rsidR="002D713C" w:rsidRDefault="00194155">
      <w:pPr>
        <w:pStyle w:val="1"/>
        <w:keepLines/>
        <w:numPr>
          <w:ilvl w:val="0"/>
          <w:numId w:val="5"/>
        </w:numPr>
        <w:pBdr>
          <w:top w:val="single" w:sz="12" w:space="3" w:color="auto"/>
        </w:pBdr>
        <w:overflowPunct w:val="0"/>
        <w:autoSpaceDE w:val="0"/>
        <w:autoSpaceDN w:val="0"/>
        <w:adjustRightInd w:val="0"/>
        <w:spacing w:after="180"/>
        <w:textAlignment w:val="baseline"/>
        <w:rPr>
          <w:rFonts w:cs="Times New Roman"/>
          <w:b w:val="0"/>
          <w:bCs w:val="0"/>
          <w:kern w:val="0"/>
          <w:sz w:val="36"/>
          <w:szCs w:val="20"/>
        </w:rPr>
      </w:pPr>
      <w:r>
        <w:rPr>
          <w:rFonts w:cs="Times New Roman"/>
          <w:b w:val="0"/>
          <w:bCs w:val="0"/>
          <w:kern w:val="0"/>
          <w:sz w:val="36"/>
          <w:szCs w:val="20"/>
        </w:rPr>
        <w:t>References</w:t>
      </w:r>
    </w:p>
    <w:bookmarkEnd w:id="6"/>
    <w:bookmarkEnd w:id="7"/>
    <w:p w14:paraId="4531F4DB" w14:textId="77777777" w:rsidR="002D713C" w:rsidRDefault="00194155">
      <w:pPr>
        <w:pStyle w:val="a0"/>
        <w:numPr>
          <w:ilvl w:val="0"/>
          <w:numId w:val="7"/>
        </w:numPr>
        <w:rPr>
          <w:rFonts w:eastAsia="宋体"/>
          <w:kern w:val="2"/>
          <w:szCs w:val="20"/>
          <w:lang w:eastAsia="zh-CN"/>
        </w:rPr>
      </w:pPr>
      <w:r>
        <w:rPr>
          <w:lang w:eastAsia="ja-JP"/>
        </w:rPr>
        <w:t>3GPP TS38.331 V15.1.0</w:t>
      </w:r>
    </w:p>
    <w:p w14:paraId="288B53AC" w14:textId="77777777" w:rsidR="002D713C" w:rsidRDefault="002D713C">
      <w:pPr>
        <w:pStyle w:val="a0"/>
        <w:rPr>
          <w:rFonts w:eastAsia="宋体"/>
          <w:kern w:val="2"/>
          <w:szCs w:val="20"/>
          <w:lang w:eastAsia="zh-CN"/>
        </w:rPr>
      </w:pPr>
    </w:p>
    <w:p w14:paraId="0415A65C" w14:textId="77777777" w:rsidR="002D713C" w:rsidRDefault="002D713C">
      <w:pPr>
        <w:pStyle w:val="a0"/>
        <w:rPr>
          <w:rFonts w:eastAsia="宋体"/>
          <w:kern w:val="2"/>
          <w:szCs w:val="20"/>
          <w:lang w:eastAsia="zh-CN"/>
        </w:rPr>
      </w:pPr>
    </w:p>
    <w:p w14:paraId="4D9BC5BA" w14:textId="77777777" w:rsidR="002D713C" w:rsidRDefault="002D713C">
      <w:pPr>
        <w:pStyle w:val="a0"/>
        <w:rPr>
          <w:rFonts w:eastAsia="宋体"/>
          <w:kern w:val="2"/>
          <w:szCs w:val="20"/>
          <w:lang w:eastAsia="zh-CN"/>
        </w:rPr>
      </w:pPr>
    </w:p>
    <w:p w14:paraId="6BFD5426" w14:textId="77777777" w:rsidR="002D713C" w:rsidRDefault="002D713C">
      <w:pPr>
        <w:pStyle w:val="a0"/>
        <w:rPr>
          <w:rFonts w:eastAsia="宋体"/>
          <w:kern w:val="2"/>
          <w:szCs w:val="20"/>
          <w:lang w:eastAsia="zh-CN"/>
        </w:rPr>
      </w:pPr>
    </w:p>
    <w:p w14:paraId="70921F00" w14:textId="77777777" w:rsidR="002D713C" w:rsidRDefault="002D713C">
      <w:pPr>
        <w:pStyle w:val="a0"/>
        <w:rPr>
          <w:rFonts w:eastAsia="宋体"/>
          <w:kern w:val="2"/>
          <w:szCs w:val="20"/>
          <w:lang w:eastAsia="zh-CN"/>
        </w:rPr>
      </w:pPr>
    </w:p>
    <w:p w14:paraId="30BC441A" w14:textId="77777777" w:rsidR="002D713C" w:rsidRDefault="002D713C">
      <w:pPr>
        <w:pStyle w:val="a0"/>
        <w:rPr>
          <w:rFonts w:eastAsia="宋体"/>
          <w:kern w:val="2"/>
          <w:szCs w:val="20"/>
          <w:lang w:eastAsia="zh-CN"/>
        </w:rPr>
      </w:pPr>
    </w:p>
    <w:sectPr w:rsidR="002D713C">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17FDF" w14:textId="77777777" w:rsidR="00DA656E" w:rsidRDefault="00DA656E">
      <w:r>
        <w:separator/>
      </w:r>
    </w:p>
  </w:endnote>
  <w:endnote w:type="continuationSeparator" w:id="0">
    <w:p w14:paraId="213E9E5B" w14:textId="77777777" w:rsidR="00DA656E" w:rsidRDefault="00DA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99CA9" w14:textId="77777777" w:rsidR="00DA656E" w:rsidRDefault="00DA656E">
      <w:r>
        <w:separator/>
      </w:r>
    </w:p>
  </w:footnote>
  <w:footnote w:type="continuationSeparator" w:id="0">
    <w:p w14:paraId="14E2F660" w14:textId="77777777" w:rsidR="00DA656E" w:rsidRDefault="00DA65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5E1D" w14:textId="77777777" w:rsidR="002D713C" w:rsidRDefault="002D713C">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523E5FB8"/>
    <w:multiLevelType w:val="multilevel"/>
    <w:tmpl w:val="523E5FB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4"/>
  </w:num>
  <w:num w:numId="3">
    <w:abstractNumId w:val="1"/>
  </w:num>
  <w:num w:numId="4">
    <w:abstractNumId w:val="0"/>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yNDE3NzI1NDEwMjBQ0lEKTi0uzszPAymwrAUASyLu2iwAAAA="/>
  </w:docVars>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7398"/>
    <w:rsid w:val="00047423"/>
    <w:rsid w:val="0004786F"/>
    <w:rsid w:val="000478F5"/>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F0"/>
    <w:rsid w:val="00087FB7"/>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635"/>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5F62"/>
    <w:rsid w:val="000D6C92"/>
    <w:rsid w:val="000D6D38"/>
    <w:rsid w:val="000D75FD"/>
    <w:rsid w:val="000D7A8A"/>
    <w:rsid w:val="000E068D"/>
    <w:rsid w:val="000E0F87"/>
    <w:rsid w:val="000E1909"/>
    <w:rsid w:val="000E2552"/>
    <w:rsid w:val="000E3C6B"/>
    <w:rsid w:val="000E4629"/>
    <w:rsid w:val="000E7159"/>
    <w:rsid w:val="000E7E98"/>
    <w:rsid w:val="000E7F62"/>
    <w:rsid w:val="000F00ED"/>
    <w:rsid w:val="000F1063"/>
    <w:rsid w:val="000F11F0"/>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4E9F"/>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400"/>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45AB"/>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155"/>
    <w:rsid w:val="0019423B"/>
    <w:rsid w:val="00194C1C"/>
    <w:rsid w:val="00195957"/>
    <w:rsid w:val="0019612E"/>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082"/>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6B4"/>
    <w:rsid w:val="001F7C6D"/>
    <w:rsid w:val="002007F1"/>
    <w:rsid w:val="00200C00"/>
    <w:rsid w:val="0020163F"/>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5DF"/>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3C"/>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2CD"/>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1D39"/>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62A"/>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5780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2F5C"/>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05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103"/>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70C"/>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240D"/>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074"/>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0FCD"/>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48CD"/>
    <w:rsid w:val="005E555E"/>
    <w:rsid w:val="005E6E34"/>
    <w:rsid w:val="005E7267"/>
    <w:rsid w:val="005E7759"/>
    <w:rsid w:val="005E78BC"/>
    <w:rsid w:val="005F044F"/>
    <w:rsid w:val="005F0905"/>
    <w:rsid w:val="005F0DCB"/>
    <w:rsid w:val="005F0F5F"/>
    <w:rsid w:val="005F2C4E"/>
    <w:rsid w:val="005F2D82"/>
    <w:rsid w:val="005F2F80"/>
    <w:rsid w:val="005F4206"/>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625"/>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2673B"/>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D5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126"/>
    <w:rsid w:val="006E628D"/>
    <w:rsid w:val="006E6CDE"/>
    <w:rsid w:val="006E72A9"/>
    <w:rsid w:val="006E7FE2"/>
    <w:rsid w:val="006F0287"/>
    <w:rsid w:val="006F11AA"/>
    <w:rsid w:val="006F1DFC"/>
    <w:rsid w:val="006F1E59"/>
    <w:rsid w:val="006F26DD"/>
    <w:rsid w:val="006F2AFA"/>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266C"/>
    <w:rsid w:val="0071288C"/>
    <w:rsid w:val="00712B43"/>
    <w:rsid w:val="00713D36"/>
    <w:rsid w:val="00715965"/>
    <w:rsid w:val="007159A6"/>
    <w:rsid w:val="00715F4F"/>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B82"/>
    <w:rsid w:val="00752F2B"/>
    <w:rsid w:val="0075349E"/>
    <w:rsid w:val="007536AE"/>
    <w:rsid w:val="007536C1"/>
    <w:rsid w:val="0075377C"/>
    <w:rsid w:val="00753971"/>
    <w:rsid w:val="00753C02"/>
    <w:rsid w:val="00753E22"/>
    <w:rsid w:val="0075512B"/>
    <w:rsid w:val="0075516F"/>
    <w:rsid w:val="00755381"/>
    <w:rsid w:val="0075587A"/>
    <w:rsid w:val="00755D9F"/>
    <w:rsid w:val="00755E20"/>
    <w:rsid w:val="007561F5"/>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23D"/>
    <w:rsid w:val="00765853"/>
    <w:rsid w:val="00765BCA"/>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727"/>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1E6C"/>
    <w:rsid w:val="0080243C"/>
    <w:rsid w:val="008024B9"/>
    <w:rsid w:val="00803CF1"/>
    <w:rsid w:val="00804011"/>
    <w:rsid w:val="0080432C"/>
    <w:rsid w:val="00804440"/>
    <w:rsid w:val="00805EB6"/>
    <w:rsid w:val="008062B3"/>
    <w:rsid w:val="00806636"/>
    <w:rsid w:val="00807393"/>
    <w:rsid w:val="00807396"/>
    <w:rsid w:val="0080782E"/>
    <w:rsid w:val="008105F8"/>
    <w:rsid w:val="00810BC9"/>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2E"/>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3141"/>
    <w:rsid w:val="008D4C85"/>
    <w:rsid w:val="008D5541"/>
    <w:rsid w:val="008D6E91"/>
    <w:rsid w:val="008E01AC"/>
    <w:rsid w:val="008E0421"/>
    <w:rsid w:val="008E074A"/>
    <w:rsid w:val="008E0D86"/>
    <w:rsid w:val="008E10FD"/>
    <w:rsid w:val="008E122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2AE8"/>
    <w:rsid w:val="009732AB"/>
    <w:rsid w:val="00973D15"/>
    <w:rsid w:val="009753DE"/>
    <w:rsid w:val="00977D86"/>
    <w:rsid w:val="00980FD5"/>
    <w:rsid w:val="009814BA"/>
    <w:rsid w:val="00981B3B"/>
    <w:rsid w:val="00981DF3"/>
    <w:rsid w:val="0098236D"/>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0833"/>
    <w:rsid w:val="00992AEB"/>
    <w:rsid w:val="00992ECB"/>
    <w:rsid w:val="0099305B"/>
    <w:rsid w:val="009939D8"/>
    <w:rsid w:val="00993C8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102"/>
    <w:rsid w:val="00A009FA"/>
    <w:rsid w:val="00A00CE6"/>
    <w:rsid w:val="00A01119"/>
    <w:rsid w:val="00A01552"/>
    <w:rsid w:val="00A015D9"/>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69C"/>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2C3"/>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5EDA"/>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4713"/>
    <w:rsid w:val="00A85CE6"/>
    <w:rsid w:val="00A877AD"/>
    <w:rsid w:val="00A87B07"/>
    <w:rsid w:val="00A9062C"/>
    <w:rsid w:val="00A91941"/>
    <w:rsid w:val="00A91966"/>
    <w:rsid w:val="00A91A55"/>
    <w:rsid w:val="00A91F69"/>
    <w:rsid w:val="00A9217C"/>
    <w:rsid w:val="00A924BD"/>
    <w:rsid w:val="00A925BE"/>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C06"/>
    <w:rsid w:val="00AC6D33"/>
    <w:rsid w:val="00AD02BF"/>
    <w:rsid w:val="00AD04E0"/>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1D"/>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9DA"/>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3DF2"/>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46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FB7"/>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53DE"/>
    <w:rsid w:val="00C0632B"/>
    <w:rsid w:val="00C06D67"/>
    <w:rsid w:val="00C079F7"/>
    <w:rsid w:val="00C10C9F"/>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3B0A"/>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323"/>
    <w:rsid w:val="00CB0613"/>
    <w:rsid w:val="00CB071C"/>
    <w:rsid w:val="00CB0E4E"/>
    <w:rsid w:val="00CB0F05"/>
    <w:rsid w:val="00CB1A3A"/>
    <w:rsid w:val="00CB1B38"/>
    <w:rsid w:val="00CB40DB"/>
    <w:rsid w:val="00CB41FF"/>
    <w:rsid w:val="00CB42D0"/>
    <w:rsid w:val="00CB46A3"/>
    <w:rsid w:val="00CB7F96"/>
    <w:rsid w:val="00CC0409"/>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C7E0B"/>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730"/>
    <w:rsid w:val="00D22875"/>
    <w:rsid w:val="00D228CF"/>
    <w:rsid w:val="00D229DE"/>
    <w:rsid w:val="00D23C46"/>
    <w:rsid w:val="00D23FA6"/>
    <w:rsid w:val="00D2441A"/>
    <w:rsid w:val="00D24B34"/>
    <w:rsid w:val="00D24E68"/>
    <w:rsid w:val="00D2528F"/>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7CC"/>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48"/>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656E"/>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657C"/>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1823"/>
    <w:rsid w:val="00DE3456"/>
    <w:rsid w:val="00DE3562"/>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4D6"/>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298"/>
    <w:rsid w:val="00F054D9"/>
    <w:rsid w:val="00F058B2"/>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27F90"/>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81F"/>
    <w:rsid w:val="00F47E1E"/>
    <w:rsid w:val="00F500DA"/>
    <w:rsid w:val="00F50965"/>
    <w:rsid w:val="00F50CCD"/>
    <w:rsid w:val="00F50FC2"/>
    <w:rsid w:val="00F51C2D"/>
    <w:rsid w:val="00F52868"/>
    <w:rsid w:val="00F53BE5"/>
    <w:rsid w:val="00F541E4"/>
    <w:rsid w:val="00F5468E"/>
    <w:rsid w:val="00F54B8C"/>
    <w:rsid w:val="00F55954"/>
    <w:rsid w:val="00F55CB3"/>
    <w:rsid w:val="00F55D69"/>
    <w:rsid w:val="00F55E3E"/>
    <w:rsid w:val="00F56C09"/>
    <w:rsid w:val="00F60493"/>
    <w:rsid w:val="00F60920"/>
    <w:rsid w:val="00F61FAC"/>
    <w:rsid w:val="00F62921"/>
    <w:rsid w:val="00F62DE2"/>
    <w:rsid w:val="00F64357"/>
    <w:rsid w:val="00F6450B"/>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8FA"/>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D67A6"/>
    <w:rsid w:val="00FE0725"/>
    <w:rsid w:val="00FE08A4"/>
    <w:rsid w:val="00FE131C"/>
    <w:rsid w:val="00FE1491"/>
    <w:rsid w:val="00FE1784"/>
    <w:rsid w:val="00FE18D3"/>
    <w:rsid w:val="00FE1AF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72B"/>
    <w:rsid w:val="00FF4B8C"/>
    <w:rsid w:val="00FF4D58"/>
    <w:rsid w:val="00FF4D76"/>
    <w:rsid w:val="00FF4E53"/>
    <w:rsid w:val="00FF4F95"/>
    <w:rsid w:val="00FF4FEF"/>
    <w:rsid w:val="00FF51AF"/>
    <w:rsid w:val="00FF6158"/>
    <w:rsid w:val="00FF6204"/>
    <w:rsid w:val="00FF7E0D"/>
    <w:rsid w:val="01463118"/>
    <w:rsid w:val="02644F44"/>
    <w:rsid w:val="04447652"/>
    <w:rsid w:val="07C61C17"/>
    <w:rsid w:val="0A5B5FC0"/>
    <w:rsid w:val="0BAC7879"/>
    <w:rsid w:val="0E9C6D32"/>
    <w:rsid w:val="101B0263"/>
    <w:rsid w:val="116F55CB"/>
    <w:rsid w:val="14216E10"/>
    <w:rsid w:val="183275B5"/>
    <w:rsid w:val="201C61CA"/>
    <w:rsid w:val="21495537"/>
    <w:rsid w:val="22553F4A"/>
    <w:rsid w:val="24005F1F"/>
    <w:rsid w:val="2619601A"/>
    <w:rsid w:val="27D54663"/>
    <w:rsid w:val="28802773"/>
    <w:rsid w:val="2B1860F7"/>
    <w:rsid w:val="2D953A6C"/>
    <w:rsid w:val="32365D92"/>
    <w:rsid w:val="3B81756B"/>
    <w:rsid w:val="3C592B84"/>
    <w:rsid w:val="499C744F"/>
    <w:rsid w:val="4A0B3422"/>
    <w:rsid w:val="4C6C6463"/>
    <w:rsid w:val="53706033"/>
    <w:rsid w:val="57192379"/>
    <w:rsid w:val="5A357D07"/>
    <w:rsid w:val="5FF72FB2"/>
    <w:rsid w:val="65AA1002"/>
    <w:rsid w:val="6A31440E"/>
    <w:rsid w:val="6ADE2AE1"/>
    <w:rsid w:val="7E693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062F3"/>
  <w15:docId w15:val="{B198CAC3-3357-46A6-B448-AC9324C0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semiHidden/>
    <w:qFormat/>
    <w:rPr>
      <w:b/>
      <w:bCs/>
    </w:rPr>
  </w:style>
  <w:style w:type="paragraph" w:styleId="a6">
    <w:name w:val="annotation text"/>
    <w:basedOn w:val="a"/>
    <w:link w:val="a7"/>
    <w:uiPriority w:val="99"/>
    <w:qFormat/>
  </w:style>
  <w:style w:type="paragraph" w:styleId="a8">
    <w:name w:val="caption"/>
    <w:basedOn w:val="a"/>
    <w:next w:val="a"/>
    <w:link w:val="a9"/>
    <w:qFormat/>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pPr>
      <w:shd w:val="clear" w:color="auto" w:fill="000080"/>
    </w:pPr>
  </w:style>
  <w:style w:type="paragraph" w:styleId="2">
    <w:name w:val="List 2"/>
    <w:basedOn w:val="ab"/>
    <w:qFormat/>
    <w:pPr>
      <w:numPr>
        <w:numId w:val="2"/>
      </w:numPr>
      <w:spacing w:before="180"/>
    </w:pPr>
    <w:rPr>
      <w:rFonts w:ascii="Arial" w:hAnsi="Arial"/>
      <w:sz w:val="22"/>
      <w:szCs w:val="20"/>
    </w:rPr>
  </w:style>
  <w:style w:type="paragraph" w:styleId="ab">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41">
    <w:name w:val="List 4"/>
    <w:basedOn w:val="a"/>
    <w:qFormat/>
    <w:pPr>
      <w:ind w:leftChars="600" w:left="100" w:hangingChars="200" w:hanging="200"/>
      <w:contextualSpacing/>
    </w:pPr>
  </w:style>
  <w:style w:type="paragraph" w:styleId="af0">
    <w:name w:val="Normal (Web)"/>
    <w:basedOn w:val="a"/>
    <w:uiPriority w:val="99"/>
    <w:semiHidden/>
    <w:unhideWhenUsed/>
    <w:qFormat/>
    <w:pPr>
      <w:spacing w:before="100" w:beforeAutospacing="1" w:after="100" w:afterAutospacing="1"/>
    </w:pPr>
    <w:rPr>
      <w:sz w:val="24"/>
      <w:lang w:eastAsia="zh-CN"/>
    </w:rPr>
  </w:style>
  <w:style w:type="character" w:styleId="af1">
    <w:name w:val="Hyperlink"/>
    <w:uiPriority w:val="99"/>
    <w:qFormat/>
    <w:rPr>
      <w:color w:val="0000FF"/>
      <w:u w:val="single"/>
    </w:rPr>
  </w:style>
  <w:style w:type="character" w:styleId="af2">
    <w:name w:val="annotation reference"/>
    <w:qFormat/>
    <w:rPr>
      <w:sz w:val="21"/>
      <w:szCs w:val="21"/>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4">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link w:val="PL"/>
    <w:qFormat/>
    <w:rPr>
      <w:rFonts w:ascii="Courier New" w:eastAsiaTheme="minorEastAsia" w:hAnsi="Courier New"/>
      <w:sz w:val="16"/>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qFormat/>
    <w:rPr>
      <w:lang w:val="en-GB"/>
    </w:rPr>
  </w:style>
  <w:style w:type="paragraph" w:customStyle="1" w:styleId="B3">
    <w:name w:val="B3"/>
    <w:basedOn w:val="a"/>
    <w:link w:val="B3Char"/>
    <w:qFormat/>
    <w:pPr>
      <w:spacing w:after="180"/>
      <w:ind w:left="1135" w:hanging="284"/>
    </w:pPr>
    <w:rPr>
      <w:rFonts w:eastAsia="Malgun Gothic"/>
      <w:szCs w:val="20"/>
      <w:lang w:val="en-GB"/>
    </w:rPr>
  </w:style>
  <w:style w:type="paragraph" w:customStyle="1" w:styleId="B5">
    <w:name w:val="B5"/>
    <w:basedOn w:val="a"/>
    <w:qFormat/>
    <w:pPr>
      <w:spacing w:after="180"/>
      <w:ind w:left="1702" w:hanging="284"/>
    </w:pPr>
    <w:rPr>
      <w:rFonts w:eastAsia="Malgun Gothic"/>
      <w:szCs w:val="20"/>
      <w:lang w:val="en-GB"/>
    </w:rPr>
  </w:style>
  <w:style w:type="character" w:customStyle="1" w:styleId="B1Char">
    <w:name w:val="B1 Char"/>
    <w:qFormat/>
    <w:rPr>
      <w:lang w:val="en-GB" w:eastAsia="en-US"/>
    </w:rPr>
  </w:style>
  <w:style w:type="character" w:customStyle="1" w:styleId="B2Char">
    <w:name w:val="B2 Char"/>
    <w:link w:val="B2"/>
    <w:qFormat/>
    <w:rPr>
      <w:rFonts w:eastAsia="Times New Roman"/>
      <w:lang w:val="en-GB" w:eastAsia="en-GB"/>
    </w:rPr>
  </w:style>
  <w:style w:type="paragraph" w:customStyle="1" w:styleId="B6">
    <w:name w:val="B6"/>
    <w:basedOn w:val="B5"/>
    <w:pPr>
      <w:ind w:left="1985"/>
    </w:pPr>
  </w:style>
  <w:style w:type="character" w:customStyle="1" w:styleId="B3Char">
    <w:name w:val="B3 Char"/>
    <w:link w:val="B3"/>
    <w:rPr>
      <w:rFonts w:eastAsia="Malgun Gothic"/>
      <w:lang w:val="en-GB" w:eastAsia="en-US"/>
    </w:rPr>
  </w:style>
  <w:style w:type="paragraph" w:customStyle="1" w:styleId="B7">
    <w:name w:val="B7"/>
    <w:basedOn w:val="B6"/>
    <w:qFormat/>
  </w:style>
  <w:style w:type="character" w:customStyle="1" w:styleId="40">
    <w:name w:val="标题 4 字符"/>
    <w:link w:val="4"/>
    <w:locked/>
    <w:rPr>
      <w:rFonts w:eastAsia="MS Mincho"/>
      <w:b/>
      <w:bCs/>
      <w:sz w:val="28"/>
      <w:szCs w:val="28"/>
      <w:lang w:eastAsia="en-US"/>
    </w:rPr>
  </w:style>
  <w:style w:type="character" w:customStyle="1" w:styleId="TALCar">
    <w:name w:val="TAL Car"/>
    <w:link w:val="TAL"/>
    <w:qFormat/>
    <w:rPr>
      <w:rFonts w:ascii="Arial" w:eastAsia="Times New Roman" w:hAnsi="Arial"/>
      <w:sz w:val="18"/>
      <w:lang w:val="en-GB" w:eastAsia="en-US"/>
    </w:rPr>
  </w:style>
  <w:style w:type="table" w:customStyle="1" w:styleId="12">
    <w:name w:val="网格型1"/>
    <w:basedOn w:val="a2"/>
    <w:uiPriority w:val="3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2"/>
    <w:uiPriority w:val="3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批注文字 字符"/>
    <w:basedOn w:val="a1"/>
    <w:link w:val="a6"/>
    <w:uiPriority w:val="99"/>
    <w:qFormat/>
    <w:rPr>
      <w:rFonts w:eastAsia="Times New Roman"/>
      <w:szCs w:val="24"/>
      <w:lang w:eastAsia="en-US"/>
    </w:rPr>
  </w:style>
  <w:style w:type="table" w:customStyle="1" w:styleId="31">
    <w:name w:val="网格型3"/>
    <w:basedOn w:val="a2"/>
    <w:uiPriority w:val="3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A0DEAC-243B-4E6A-9F1D-55030C07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1197</Words>
  <Characters>6825</Characters>
  <Application>Microsoft Office Word</Application>
  <DocSecurity>0</DocSecurity>
  <Lines>56</Lines>
  <Paragraphs>16</Paragraphs>
  <ScaleCrop>false</ScaleCrop>
  <Company>Vivo</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zhou</cp:lastModifiedBy>
  <cp:revision>36</cp:revision>
  <cp:lastPrinted>2011-08-03T09:36:00Z</cp:lastPrinted>
  <dcterms:created xsi:type="dcterms:W3CDTF">2018-01-10T08:07:00Z</dcterms:created>
  <dcterms:modified xsi:type="dcterms:W3CDTF">2018-04-05T07:48:00Z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